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5"/>
        <w:gridCol w:w="4505"/>
      </w:tblGrid>
      <w:tr w:rsidR="001D66AD" w:rsidRPr="009E023A" w14:paraId="14AD9E3D" w14:textId="77777777" w:rsidTr="005900D1">
        <w:trPr>
          <w:trHeight w:val="4896"/>
        </w:trPr>
        <w:tc>
          <w:tcPr>
            <w:tcW w:w="4505" w:type="dxa"/>
          </w:tcPr>
          <w:p w14:paraId="4A181575" w14:textId="77777777" w:rsidR="001D66AD" w:rsidRPr="009E023A" w:rsidRDefault="001D66AD">
            <w:pPr>
              <w:rPr>
                <w:rFonts w:ascii="Chalkboard" w:hAnsi="Chalkboard"/>
                <w:b/>
                <w:sz w:val="22"/>
                <w:szCs w:val="22"/>
              </w:rPr>
            </w:pPr>
            <w:r w:rsidRPr="009E023A">
              <w:rPr>
                <w:rFonts w:ascii="Chalkboard" w:hAnsi="Chalkboard"/>
                <w:b/>
                <w:sz w:val="22"/>
                <w:szCs w:val="22"/>
              </w:rPr>
              <w:t>Religious Education</w:t>
            </w:r>
          </w:p>
          <w:p w14:paraId="18FC1375" w14:textId="77777777" w:rsidR="00C57591" w:rsidRPr="009E023A" w:rsidRDefault="00C57591">
            <w:pPr>
              <w:rPr>
                <w:rFonts w:ascii="Chalkboard" w:hAnsi="Chalkboard"/>
                <w:b/>
                <w:i/>
                <w:sz w:val="22"/>
                <w:szCs w:val="22"/>
              </w:rPr>
            </w:pPr>
            <w:r w:rsidRPr="009E023A">
              <w:rPr>
                <w:rFonts w:ascii="Chalkboard" w:hAnsi="Chalkboard"/>
                <w:b/>
                <w:i/>
                <w:sz w:val="22"/>
                <w:szCs w:val="22"/>
              </w:rPr>
              <w:t xml:space="preserve">Reconciliation </w:t>
            </w:r>
          </w:p>
          <w:p w14:paraId="19831CD7" w14:textId="1C95E80C" w:rsidR="00C57591" w:rsidRPr="00C57591" w:rsidRDefault="00C57591" w:rsidP="00C57591">
            <w:pPr>
              <w:rPr>
                <w:rFonts w:ascii="Chalkboard" w:eastAsia="Times New Roman" w:hAnsi="Chalkboard" w:cs="Times New Roman"/>
                <w:sz w:val="22"/>
                <w:szCs w:val="22"/>
              </w:rPr>
            </w:pPr>
            <w:r w:rsidRPr="00C57591">
              <w:rPr>
                <w:rFonts w:ascii="Chalkboard" w:eastAsia="Times New Roman" w:hAnsi="Chalkboard" w:cs="Times New Roman"/>
                <w:color w:val="000000"/>
                <w:sz w:val="22"/>
                <w:szCs w:val="22"/>
              </w:rPr>
              <w:t>This unit explores the love, mercy and peace received through the Sacrament of Reconciliation. Your child will learn that the conscience is a gift that guides people to choose between right and wron</w:t>
            </w:r>
            <w:r w:rsidRPr="009E023A">
              <w:rPr>
                <w:rFonts w:ascii="Chalkboard" w:eastAsia="Times New Roman" w:hAnsi="Chalkboard" w:cs="Times New Roman"/>
                <w:color w:val="000000"/>
                <w:sz w:val="22"/>
                <w:szCs w:val="22"/>
              </w:rPr>
              <w:t>g</w:t>
            </w:r>
            <w:r w:rsidR="000919B1">
              <w:rPr>
                <w:rFonts w:ascii="Chalkboard" w:eastAsia="Times New Roman" w:hAnsi="Chalkboard" w:cs="Times New Roman"/>
                <w:color w:val="000000"/>
                <w:sz w:val="22"/>
                <w:szCs w:val="22"/>
              </w:rPr>
              <w:t>.</w:t>
            </w:r>
          </w:p>
          <w:p w14:paraId="55F61376" w14:textId="77777777" w:rsidR="00C57591" w:rsidRPr="009E023A" w:rsidRDefault="00C57591">
            <w:pPr>
              <w:rPr>
                <w:rFonts w:ascii="Chalkboard" w:hAnsi="Chalkboard"/>
                <w:sz w:val="22"/>
                <w:szCs w:val="22"/>
              </w:rPr>
            </w:pPr>
          </w:p>
          <w:p w14:paraId="5C5567EA" w14:textId="77777777" w:rsidR="00C57591" w:rsidRPr="009E023A" w:rsidRDefault="00C57591">
            <w:pPr>
              <w:rPr>
                <w:rFonts w:ascii="Chalkboard" w:hAnsi="Chalkboard"/>
                <w:b/>
                <w:i/>
                <w:sz w:val="22"/>
                <w:szCs w:val="22"/>
              </w:rPr>
            </w:pPr>
            <w:r w:rsidRPr="009E023A">
              <w:rPr>
                <w:rFonts w:ascii="Chalkboard" w:hAnsi="Chalkboard"/>
                <w:b/>
                <w:i/>
                <w:sz w:val="22"/>
                <w:szCs w:val="22"/>
              </w:rPr>
              <w:t xml:space="preserve">Advent </w:t>
            </w:r>
          </w:p>
          <w:p w14:paraId="538051E0" w14:textId="3DF3DB04" w:rsidR="00CB6880" w:rsidRPr="00CB6880" w:rsidRDefault="00CB6880" w:rsidP="00CB6880">
            <w:pPr>
              <w:rPr>
                <w:rFonts w:ascii="Chalkboard" w:eastAsia="Times New Roman" w:hAnsi="Chalkboard" w:cs="Times New Roman"/>
                <w:sz w:val="22"/>
                <w:szCs w:val="22"/>
              </w:rPr>
            </w:pPr>
            <w:r w:rsidRPr="00CB6880">
              <w:rPr>
                <w:rFonts w:ascii="Chalkboard" w:eastAsia="Times New Roman" w:hAnsi="Chalkboard" w:cs="Times New Roman"/>
                <w:color w:val="000000"/>
                <w:sz w:val="22"/>
                <w:szCs w:val="22"/>
              </w:rPr>
              <w:t xml:space="preserve">This unit explores the hope people can feel, especially during Advent. Hope helps people to look to a better future and to overcome challenges. Using the example of </w:t>
            </w:r>
            <w:proofErr w:type="gramStart"/>
            <w:r w:rsidRPr="00CB6880">
              <w:rPr>
                <w:rFonts w:ascii="Chalkboard" w:eastAsia="Times New Roman" w:hAnsi="Chalkboard" w:cs="Times New Roman"/>
                <w:color w:val="000000"/>
                <w:sz w:val="22"/>
                <w:szCs w:val="22"/>
              </w:rPr>
              <w:t>John</w:t>
            </w:r>
            <w:proofErr w:type="gramEnd"/>
            <w:r w:rsidRPr="00CB6880">
              <w:rPr>
                <w:rFonts w:ascii="Chalkboard" w:eastAsia="Times New Roman" w:hAnsi="Chalkboard" w:cs="Times New Roman"/>
                <w:color w:val="000000"/>
                <w:sz w:val="22"/>
                <w:szCs w:val="22"/>
              </w:rPr>
              <w:t xml:space="preserve"> the Baptist, your child will explain how people lived in hope and prepared for the birth of Jesus</w:t>
            </w:r>
            <w:r w:rsidR="005900D1" w:rsidRPr="009E023A">
              <w:rPr>
                <w:rFonts w:ascii="Chalkboard" w:eastAsia="Times New Roman" w:hAnsi="Chalkboard" w:cs="Times New Roman"/>
                <w:color w:val="000000"/>
                <w:sz w:val="22"/>
                <w:szCs w:val="22"/>
              </w:rPr>
              <w:t>.</w:t>
            </w:r>
          </w:p>
          <w:p w14:paraId="7CD1DE5B" w14:textId="77777777" w:rsidR="00CB6880" w:rsidRPr="009E023A" w:rsidRDefault="00CB6880">
            <w:pPr>
              <w:rPr>
                <w:rFonts w:ascii="Chalkboard" w:hAnsi="Chalkboard"/>
                <w:sz w:val="22"/>
                <w:szCs w:val="22"/>
              </w:rPr>
            </w:pPr>
          </w:p>
        </w:tc>
        <w:tc>
          <w:tcPr>
            <w:tcW w:w="4505" w:type="dxa"/>
          </w:tcPr>
          <w:p w14:paraId="1A4C3D0D" w14:textId="77777777" w:rsidR="001D66AD" w:rsidRPr="009E023A" w:rsidRDefault="001D66AD">
            <w:pPr>
              <w:rPr>
                <w:rFonts w:ascii="Chalkboard" w:hAnsi="Chalkboard"/>
                <w:b/>
                <w:sz w:val="22"/>
                <w:szCs w:val="22"/>
              </w:rPr>
            </w:pPr>
            <w:proofErr w:type="spellStart"/>
            <w:r w:rsidRPr="009E023A">
              <w:rPr>
                <w:rFonts w:ascii="Chalkboard" w:hAnsi="Chalkboard"/>
                <w:b/>
                <w:sz w:val="22"/>
                <w:szCs w:val="22"/>
              </w:rPr>
              <w:t>Maths</w:t>
            </w:r>
            <w:proofErr w:type="spellEnd"/>
          </w:p>
          <w:p w14:paraId="79CED617" w14:textId="77777777" w:rsidR="00FE3725" w:rsidRPr="009E023A" w:rsidRDefault="00FE3725">
            <w:pPr>
              <w:rPr>
                <w:rFonts w:ascii="Chalkboard" w:hAnsi="Chalkboard"/>
                <w:b/>
                <w:i/>
                <w:sz w:val="22"/>
                <w:szCs w:val="22"/>
              </w:rPr>
            </w:pPr>
            <w:r w:rsidRPr="009E023A">
              <w:rPr>
                <w:rFonts w:ascii="Chalkboard" w:hAnsi="Chalkboard"/>
                <w:b/>
                <w:i/>
                <w:sz w:val="22"/>
                <w:szCs w:val="22"/>
              </w:rPr>
              <w:t xml:space="preserve">Number and Algebra </w:t>
            </w:r>
          </w:p>
          <w:p w14:paraId="0EF81D4E" w14:textId="4177D66B" w:rsidR="00FE3725" w:rsidRPr="009E023A" w:rsidRDefault="00441E93" w:rsidP="00441E93">
            <w:pPr>
              <w:pStyle w:val="ListParagraph"/>
              <w:numPr>
                <w:ilvl w:val="0"/>
                <w:numId w:val="2"/>
              </w:numPr>
              <w:rPr>
                <w:rFonts w:ascii="Chalkboard" w:hAnsi="Chalkboard"/>
                <w:sz w:val="22"/>
                <w:szCs w:val="22"/>
              </w:rPr>
            </w:pPr>
            <w:r w:rsidRPr="009E023A">
              <w:rPr>
                <w:rFonts w:ascii="Chalkboard" w:hAnsi="Chalkboard"/>
                <w:sz w:val="22"/>
                <w:szCs w:val="22"/>
              </w:rPr>
              <w:t>Add and subtract cent amounts</w:t>
            </w:r>
            <w:r w:rsidR="005900D1" w:rsidRPr="009E023A">
              <w:rPr>
                <w:rFonts w:ascii="Chalkboard" w:hAnsi="Chalkboard"/>
                <w:sz w:val="22"/>
                <w:szCs w:val="22"/>
              </w:rPr>
              <w:t>.</w:t>
            </w:r>
          </w:p>
          <w:p w14:paraId="5F88F102" w14:textId="09C186B1" w:rsidR="00441E93" w:rsidRPr="009E023A" w:rsidRDefault="00441E93" w:rsidP="00441E93">
            <w:pPr>
              <w:pStyle w:val="ListParagraph"/>
              <w:numPr>
                <w:ilvl w:val="0"/>
                <w:numId w:val="2"/>
              </w:numPr>
              <w:rPr>
                <w:rFonts w:ascii="Chalkboard" w:hAnsi="Chalkboard"/>
                <w:sz w:val="22"/>
                <w:szCs w:val="22"/>
              </w:rPr>
            </w:pPr>
            <w:r w:rsidRPr="009E023A">
              <w:rPr>
                <w:rFonts w:ascii="Chalkboard" w:hAnsi="Chalkboard"/>
                <w:sz w:val="22"/>
                <w:szCs w:val="22"/>
              </w:rPr>
              <w:t>Fluently recall the three</w:t>
            </w:r>
            <w:r w:rsidR="000919B1">
              <w:rPr>
                <w:rFonts w:ascii="Chalkboard" w:hAnsi="Chalkboard"/>
                <w:sz w:val="22"/>
                <w:szCs w:val="22"/>
              </w:rPr>
              <w:t>’</w:t>
            </w:r>
            <w:r w:rsidRPr="009E023A">
              <w:rPr>
                <w:rFonts w:ascii="Chalkboard" w:hAnsi="Chalkboard"/>
                <w:sz w:val="22"/>
                <w:szCs w:val="22"/>
              </w:rPr>
              <w:t>s division facts</w:t>
            </w:r>
            <w:r w:rsidR="005900D1" w:rsidRPr="009E023A">
              <w:rPr>
                <w:rFonts w:ascii="Chalkboard" w:hAnsi="Chalkboard"/>
                <w:sz w:val="22"/>
                <w:szCs w:val="22"/>
              </w:rPr>
              <w:t>.</w:t>
            </w:r>
          </w:p>
          <w:p w14:paraId="0B5775FB" w14:textId="3D5FAFF8" w:rsidR="005900D1" w:rsidRPr="009E023A" w:rsidRDefault="005900D1" w:rsidP="00441E93">
            <w:pPr>
              <w:pStyle w:val="ListParagraph"/>
              <w:numPr>
                <w:ilvl w:val="0"/>
                <w:numId w:val="2"/>
              </w:numPr>
              <w:rPr>
                <w:rFonts w:ascii="Chalkboard" w:hAnsi="Chalkboard"/>
                <w:sz w:val="22"/>
                <w:szCs w:val="22"/>
              </w:rPr>
            </w:pPr>
            <w:r w:rsidRPr="009E023A">
              <w:rPr>
                <w:rFonts w:ascii="Chalkboard" w:hAnsi="Chalkboard"/>
                <w:sz w:val="22"/>
                <w:szCs w:val="22"/>
              </w:rPr>
              <w:t xml:space="preserve">Use strategies to add </w:t>
            </w:r>
            <w:r w:rsidR="000919B1" w:rsidRPr="009E023A">
              <w:rPr>
                <w:rFonts w:ascii="Chalkboard" w:hAnsi="Chalkboard"/>
                <w:sz w:val="22"/>
                <w:szCs w:val="22"/>
              </w:rPr>
              <w:t>3- and 4-digit</w:t>
            </w:r>
            <w:r w:rsidRPr="009E023A">
              <w:rPr>
                <w:rFonts w:ascii="Chalkboard" w:hAnsi="Chalkboard"/>
                <w:sz w:val="22"/>
                <w:szCs w:val="22"/>
              </w:rPr>
              <w:t xml:space="preserve"> numbers together.</w:t>
            </w:r>
          </w:p>
          <w:p w14:paraId="2392B1FF" w14:textId="77777777" w:rsidR="00441E93" w:rsidRPr="009E023A" w:rsidRDefault="00441E93" w:rsidP="00441E93">
            <w:pPr>
              <w:pStyle w:val="ListParagraph"/>
              <w:rPr>
                <w:rFonts w:ascii="Chalkboard" w:hAnsi="Chalkboard"/>
                <w:sz w:val="22"/>
                <w:szCs w:val="22"/>
              </w:rPr>
            </w:pPr>
          </w:p>
          <w:p w14:paraId="4DC33610" w14:textId="77777777" w:rsidR="00FE3725" w:rsidRPr="009E023A" w:rsidRDefault="00FE3725">
            <w:pPr>
              <w:rPr>
                <w:rFonts w:ascii="Chalkboard" w:hAnsi="Chalkboard"/>
                <w:b/>
                <w:i/>
                <w:sz w:val="22"/>
                <w:szCs w:val="22"/>
              </w:rPr>
            </w:pPr>
            <w:r w:rsidRPr="009E023A">
              <w:rPr>
                <w:rFonts w:ascii="Chalkboard" w:hAnsi="Chalkboard"/>
                <w:b/>
                <w:i/>
                <w:sz w:val="22"/>
                <w:szCs w:val="22"/>
              </w:rPr>
              <w:t xml:space="preserve">Measurement and Geometry </w:t>
            </w:r>
          </w:p>
          <w:p w14:paraId="54FDE704" w14:textId="2D698EBB" w:rsidR="00FE3725" w:rsidRPr="009E023A" w:rsidRDefault="00441E93" w:rsidP="00441E93">
            <w:pPr>
              <w:pStyle w:val="ListParagraph"/>
              <w:numPr>
                <w:ilvl w:val="0"/>
                <w:numId w:val="3"/>
              </w:numPr>
              <w:rPr>
                <w:rFonts w:ascii="Chalkboard" w:hAnsi="Chalkboard"/>
                <w:sz w:val="22"/>
                <w:szCs w:val="22"/>
              </w:rPr>
            </w:pPr>
            <w:r w:rsidRPr="009E023A">
              <w:rPr>
                <w:rFonts w:ascii="Chalkboard" w:hAnsi="Chalkboard"/>
                <w:sz w:val="22"/>
                <w:szCs w:val="22"/>
              </w:rPr>
              <w:t>Identify and describe prisms and pyramids</w:t>
            </w:r>
            <w:r w:rsidR="005900D1" w:rsidRPr="009E023A">
              <w:rPr>
                <w:rFonts w:ascii="Chalkboard" w:hAnsi="Chalkboard"/>
                <w:sz w:val="22"/>
                <w:szCs w:val="22"/>
              </w:rPr>
              <w:t>.</w:t>
            </w:r>
          </w:p>
          <w:p w14:paraId="2B94712D" w14:textId="77777777" w:rsidR="00441E93" w:rsidRPr="009E023A" w:rsidRDefault="00441E93" w:rsidP="00441E93">
            <w:pPr>
              <w:pStyle w:val="ListParagraph"/>
              <w:numPr>
                <w:ilvl w:val="0"/>
                <w:numId w:val="3"/>
              </w:numPr>
              <w:rPr>
                <w:rFonts w:ascii="Chalkboard" w:hAnsi="Chalkboard"/>
                <w:sz w:val="22"/>
                <w:szCs w:val="22"/>
              </w:rPr>
            </w:pPr>
            <w:r w:rsidRPr="009E023A">
              <w:rPr>
                <w:rFonts w:ascii="Chalkboard" w:hAnsi="Chalkboard"/>
                <w:sz w:val="22"/>
                <w:szCs w:val="22"/>
              </w:rPr>
              <w:t>Make and describe 3D objects</w:t>
            </w:r>
          </w:p>
          <w:p w14:paraId="0BAE9D51" w14:textId="459556D4" w:rsidR="005900D1" w:rsidRPr="009E023A" w:rsidRDefault="005900D1" w:rsidP="00441E93">
            <w:pPr>
              <w:pStyle w:val="ListParagraph"/>
              <w:numPr>
                <w:ilvl w:val="0"/>
                <w:numId w:val="3"/>
              </w:numPr>
              <w:rPr>
                <w:rFonts w:ascii="Chalkboard" w:hAnsi="Chalkboard"/>
                <w:sz w:val="22"/>
                <w:szCs w:val="22"/>
              </w:rPr>
            </w:pPr>
            <w:r w:rsidRPr="009E023A">
              <w:rPr>
                <w:rFonts w:ascii="Chalkboard" w:hAnsi="Chalkboard"/>
                <w:sz w:val="22"/>
                <w:szCs w:val="22"/>
              </w:rPr>
              <w:t>Describe routes.</w:t>
            </w:r>
          </w:p>
          <w:p w14:paraId="78C69453" w14:textId="77777777" w:rsidR="00441E93" w:rsidRPr="009E023A" w:rsidRDefault="00441E93" w:rsidP="00441E93">
            <w:pPr>
              <w:pStyle w:val="ListParagraph"/>
              <w:rPr>
                <w:rFonts w:ascii="Chalkboard" w:hAnsi="Chalkboard"/>
                <w:sz w:val="22"/>
                <w:szCs w:val="22"/>
              </w:rPr>
            </w:pPr>
          </w:p>
          <w:p w14:paraId="66463DE0" w14:textId="77777777" w:rsidR="00FE3725" w:rsidRPr="009E023A" w:rsidRDefault="00FE3725">
            <w:pPr>
              <w:rPr>
                <w:rFonts w:ascii="Chalkboard" w:hAnsi="Chalkboard"/>
                <w:b/>
                <w:i/>
                <w:sz w:val="22"/>
                <w:szCs w:val="22"/>
              </w:rPr>
            </w:pPr>
            <w:r w:rsidRPr="009E023A">
              <w:rPr>
                <w:rFonts w:ascii="Chalkboard" w:hAnsi="Chalkboard"/>
                <w:b/>
                <w:i/>
                <w:sz w:val="22"/>
                <w:szCs w:val="22"/>
              </w:rPr>
              <w:t>Statistics and probability</w:t>
            </w:r>
          </w:p>
          <w:p w14:paraId="1B11511B" w14:textId="0D30D404" w:rsidR="00BC02FE" w:rsidRPr="009E023A" w:rsidRDefault="005900D1" w:rsidP="005900D1">
            <w:pPr>
              <w:pStyle w:val="ListParagraph"/>
              <w:numPr>
                <w:ilvl w:val="0"/>
                <w:numId w:val="3"/>
              </w:numPr>
              <w:rPr>
                <w:rFonts w:ascii="Chalkboard" w:hAnsi="Chalkboard"/>
                <w:sz w:val="22"/>
                <w:szCs w:val="22"/>
              </w:rPr>
            </w:pPr>
            <w:r w:rsidRPr="009E023A">
              <w:rPr>
                <w:rFonts w:ascii="Chalkboard" w:hAnsi="Chalkboard"/>
                <w:sz w:val="22"/>
                <w:szCs w:val="22"/>
              </w:rPr>
              <w:t>Identify and describe the probability of outcomes.</w:t>
            </w:r>
          </w:p>
          <w:p w14:paraId="14F96CC1" w14:textId="25425E7E" w:rsidR="005900D1" w:rsidRPr="009E023A" w:rsidRDefault="005900D1" w:rsidP="005900D1">
            <w:pPr>
              <w:pStyle w:val="ListParagraph"/>
              <w:numPr>
                <w:ilvl w:val="0"/>
                <w:numId w:val="3"/>
              </w:numPr>
              <w:rPr>
                <w:rFonts w:ascii="Chalkboard" w:hAnsi="Chalkboard"/>
                <w:sz w:val="22"/>
                <w:szCs w:val="22"/>
              </w:rPr>
            </w:pPr>
            <w:r w:rsidRPr="009E023A">
              <w:rPr>
                <w:rFonts w:ascii="Chalkboard" w:hAnsi="Chalkboard"/>
                <w:sz w:val="22"/>
                <w:szCs w:val="22"/>
              </w:rPr>
              <w:t>Identify questions to collect data.</w:t>
            </w:r>
          </w:p>
          <w:p w14:paraId="75353134" w14:textId="7E2FD4B9" w:rsidR="005900D1" w:rsidRPr="009E023A" w:rsidRDefault="005900D1" w:rsidP="005900D1">
            <w:pPr>
              <w:pStyle w:val="ListParagraph"/>
              <w:numPr>
                <w:ilvl w:val="0"/>
                <w:numId w:val="3"/>
              </w:numPr>
              <w:rPr>
                <w:rFonts w:ascii="Chalkboard" w:hAnsi="Chalkboard"/>
                <w:sz w:val="22"/>
                <w:szCs w:val="22"/>
              </w:rPr>
            </w:pPr>
            <w:r w:rsidRPr="009E023A">
              <w:rPr>
                <w:rFonts w:ascii="Chalkboard" w:hAnsi="Chalkboard"/>
                <w:sz w:val="22"/>
                <w:szCs w:val="22"/>
              </w:rPr>
              <w:t>Interpret picture graphs.</w:t>
            </w:r>
          </w:p>
        </w:tc>
      </w:tr>
      <w:tr w:rsidR="001D66AD" w:rsidRPr="009E023A" w14:paraId="04249C0E" w14:textId="77777777" w:rsidTr="001D66AD">
        <w:tc>
          <w:tcPr>
            <w:tcW w:w="4505" w:type="dxa"/>
          </w:tcPr>
          <w:p w14:paraId="639C57DC" w14:textId="200DFD21" w:rsidR="001D66AD" w:rsidRPr="009E023A" w:rsidRDefault="001D66AD">
            <w:pPr>
              <w:rPr>
                <w:rFonts w:ascii="Chalkboard" w:hAnsi="Chalkboard"/>
                <w:b/>
                <w:sz w:val="22"/>
                <w:szCs w:val="22"/>
              </w:rPr>
            </w:pPr>
            <w:r w:rsidRPr="009E023A">
              <w:rPr>
                <w:rFonts w:ascii="Chalkboard" w:hAnsi="Chalkboard"/>
                <w:b/>
                <w:sz w:val="22"/>
                <w:szCs w:val="22"/>
              </w:rPr>
              <w:t>Literacy</w:t>
            </w:r>
          </w:p>
          <w:p w14:paraId="0C0FEB0E" w14:textId="4B8B0F89" w:rsidR="005F2DE6" w:rsidRPr="000919B1" w:rsidRDefault="005F2DE6" w:rsidP="000919B1">
            <w:pPr>
              <w:rPr>
                <w:rFonts w:ascii="Chalkboard" w:hAnsi="Chalkboard"/>
                <w:b/>
                <w:i/>
                <w:sz w:val="22"/>
                <w:szCs w:val="22"/>
              </w:rPr>
            </w:pPr>
            <w:r w:rsidRPr="009E023A">
              <w:rPr>
                <w:rFonts w:ascii="Chalkboard" w:hAnsi="Chalkboard"/>
                <w:b/>
                <w:i/>
                <w:sz w:val="22"/>
                <w:szCs w:val="22"/>
              </w:rPr>
              <w:t>Reading:</w:t>
            </w:r>
            <w:r w:rsidR="000919B1">
              <w:rPr>
                <w:rFonts w:ascii="Chalkboard" w:hAnsi="Chalkboard"/>
                <w:b/>
                <w:i/>
                <w:sz w:val="22"/>
                <w:szCs w:val="22"/>
              </w:rPr>
              <w:t xml:space="preserve"> </w:t>
            </w:r>
            <w:r w:rsidRPr="000919B1">
              <w:rPr>
                <w:rFonts w:ascii="Chalkboard" w:hAnsi="Chalkboard"/>
                <w:sz w:val="22"/>
                <w:szCs w:val="22"/>
              </w:rPr>
              <w:t xml:space="preserve">Students will explore various comprehension and reading strategies. We will learn about looking for words in context. In guided reading sessions students will continue to focus on making predictions about the text, identifying the main idea, </w:t>
            </w:r>
            <w:proofErr w:type="gramStart"/>
            <w:r w:rsidRPr="000919B1">
              <w:rPr>
                <w:rFonts w:ascii="Chalkboard" w:hAnsi="Chalkboard"/>
                <w:sz w:val="22"/>
                <w:szCs w:val="22"/>
              </w:rPr>
              <w:t>compare and contrast</w:t>
            </w:r>
            <w:proofErr w:type="gramEnd"/>
            <w:r w:rsidRPr="000919B1">
              <w:rPr>
                <w:rFonts w:ascii="Chalkboard" w:hAnsi="Chalkboard"/>
                <w:sz w:val="22"/>
                <w:szCs w:val="22"/>
              </w:rPr>
              <w:t>, understand sequence and recall facts and details.</w:t>
            </w:r>
          </w:p>
          <w:p w14:paraId="3ACEF173" w14:textId="43BB5732" w:rsidR="00184F63" w:rsidRPr="000919B1" w:rsidRDefault="005F2DE6" w:rsidP="000919B1">
            <w:pPr>
              <w:rPr>
                <w:rFonts w:ascii="Chalkboard" w:hAnsi="Chalkboard"/>
                <w:b/>
                <w:i/>
                <w:sz w:val="22"/>
                <w:szCs w:val="22"/>
              </w:rPr>
            </w:pPr>
            <w:r w:rsidRPr="009E023A">
              <w:rPr>
                <w:rFonts w:ascii="Chalkboard" w:hAnsi="Chalkboard"/>
                <w:b/>
                <w:i/>
                <w:sz w:val="22"/>
                <w:szCs w:val="22"/>
              </w:rPr>
              <w:t>Writing/grammar:</w:t>
            </w:r>
            <w:r w:rsidR="000919B1">
              <w:rPr>
                <w:rFonts w:ascii="Chalkboard" w:hAnsi="Chalkboard"/>
                <w:b/>
                <w:i/>
                <w:sz w:val="22"/>
                <w:szCs w:val="22"/>
              </w:rPr>
              <w:t xml:space="preserve"> </w:t>
            </w:r>
            <w:r w:rsidR="000919B1" w:rsidRPr="000919B1">
              <w:rPr>
                <w:rFonts w:ascii="Chalkboard" w:hAnsi="Chalkboard"/>
                <w:bCs/>
                <w:iCs/>
                <w:sz w:val="22"/>
                <w:szCs w:val="22"/>
              </w:rPr>
              <w:t>T</w:t>
            </w:r>
            <w:r w:rsidR="001B3673" w:rsidRPr="000919B1">
              <w:rPr>
                <w:rFonts w:ascii="Chalkboard" w:hAnsi="Chalkboard"/>
                <w:sz w:val="22"/>
                <w:szCs w:val="22"/>
              </w:rPr>
              <w:t xml:space="preserve">he children will </w:t>
            </w:r>
            <w:r w:rsidR="00184F63" w:rsidRPr="000919B1">
              <w:rPr>
                <w:rFonts w:ascii="Chalkboard" w:hAnsi="Chalkboard"/>
                <w:sz w:val="22"/>
                <w:szCs w:val="22"/>
              </w:rPr>
              <w:t xml:space="preserve">plan, </w:t>
            </w:r>
            <w:proofErr w:type="gramStart"/>
            <w:r w:rsidR="00184F63" w:rsidRPr="000919B1">
              <w:rPr>
                <w:rFonts w:ascii="Chalkboard" w:hAnsi="Chalkboard"/>
                <w:sz w:val="22"/>
                <w:szCs w:val="22"/>
              </w:rPr>
              <w:t>draft</w:t>
            </w:r>
            <w:proofErr w:type="gramEnd"/>
            <w:r w:rsidR="00184F63" w:rsidRPr="000919B1">
              <w:rPr>
                <w:rFonts w:ascii="Chalkboard" w:hAnsi="Chalkboard"/>
                <w:sz w:val="22"/>
                <w:szCs w:val="22"/>
              </w:rPr>
              <w:t xml:space="preserve"> and type a good copy narrative for the Peter Scott competition. The theme this year is “bubbles.”</w:t>
            </w:r>
          </w:p>
          <w:p w14:paraId="54E40E96" w14:textId="6644699C" w:rsidR="005F2DE6" w:rsidRPr="000919B1" w:rsidRDefault="00184F63" w:rsidP="000919B1">
            <w:pPr>
              <w:rPr>
                <w:rFonts w:ascii="Chalkboard" w:hAnsi="Chalkboard"/>
                <w:b/>
                <w:i/>
                <w:sz w:val="22"/>
                <w:szCs w:val="22"/>
              </w:rPr>
            </w:pPr>
            <w:r w:rsidRPr="009E023A">
              <w:rPr>
                <w:rFonts w:ascii="Chalkboard" w:hAnsi="Chalkboard"/>
                <w:b/>
                <w:i/>
                <w:sz w:val="22"/>
                <w:szCs w:val="22"/>
              </w:rPr>
              <w:t>Spelling:</w:t>
            </w:r>
            <w:r w:rsidR="000919B1">
              <w:rPr>
                <w:rFonts w:ascii="Chalkboard" w:hAnsi="Chalkboard"/>
                <w:b/>
                <w:i/>
                <w:sz w:val="22"/>
                <w:szCs w:val="22"/>
              </w:rPr>
              <w:t xml:space="preserve"> </w:t>
            </w:r>
            <w:r w:rsidRPr="000919B1">
              <w:rPr>
                <w:rFonts w:ascii="Chalkboard" w:hAnsi="Chalkboard"/>
                <w:sz w:val="22"/>
                <w:szCs w:val="22"/>
              </w:rPr>
              <w:t>The students will continue to us</w:t>
            </w:r>
            <w:r w:rsidR="00954F00" w:rsidRPr="000919B1">
              <w:rPr>
                <w:rFonts w:ascii="Chalkboard" w:hAnsi="Chalkboard"/>
                <w:sz w:val="22"/>
                <w:szCs w:val="22"/>
              </w:rPr>
              <w:t>e the Spelling Mastery program</w:t>
            </w:r>
            <w:r w:rsidRPr="000919B1">
              <w:rPr>
                <w:rFonts w:ascii="Chalkboard" w:hAnsi="Chalkboard"/>
                <w:sz w:val="22"/>
                <w:szCs w:val="22"/>
              </w:rPr>
              <w:t xml:space="preserve"> to explicitly focus upon spelling patterns and rules. They will revise nouns, verbs, </w:t>
            </w:r>
            <w:proofErr w:type="gramStart"/>
            <w:r w:rsidRPr="000919B1">
              <w:rPr>
                <w:rFonts w:ascii="Chalkboard" w:hAnsi="Chalkboard"/>
                <w:sz w:val="22"/>
                <w:szCs w:val="22"/>
              </w:rPr>
              <w:t>adjectives</w:t>
            </w:r>
            <w:proofErr w:type="gramEnd"/>
            <w:r w:rsidRPr="000919B1">
              <w:rPr>
                <w:rFonts w:ascii="Chalkboard" w:hAnsi="Chalkboard"/>
                <w:sz w:val="22"/>
                <w:szCs w:val="22"/>
              </w:rPr>
              <w:t xml:space="preserve"> and adverbs.</w:t>
            </w:r>
            <w:r w:rsidR="005F2DE6" w:rsidRPr="000919B1">
              <w:rPr>
                <w:rFonts w:ascii="Chalkboard" w:hAnsi="Chalkboard"/>
                <w:sz w:val="22"/>
                <w:szCs w:val="22"/>
              </w:rPr>
              <w:t xml:space="preserve"> </w:t>
            </w:r>
          </w:p>
        </w:tc>
        <w:tc>
          <w:tcPr>
            <w:tcW w:w="4505" w:type="dxa"/>
          </w:tcPr>
          <w:p w14:paraId="4C106ED4" w14:textId="77777777" w:rsidR="001D66AD" w:rsidRPr="009E023A" w:rsidRDefault="001D66AD">
            <w:pPr>
              <w:rPr>
                <w:rFonts w:ascii="Chalkboard" w:hAnsi="Chalkboard"/>
                <w:b/>
                <w:sz w:val="22"/>
                <w:szCs w:val="22"/>
              </w:rPr>
            </w:pPr>
            <w:r w:rsidRPr="009E023A">
              <w:rPr>
                <w:rFonts w:ascii="Chalkboard" w:hAnsi="Chalkboard"/>
                <w:b/>
                <w:sz w:val="22"/>
                <w:szCs w:val="22"/>
              </w:rPr>
              <w:t>HASS</w:t>
            </w:r>
          </w:p>
          <w:p w14:paraId="10D1751A" w14:textId="77777777" w:rsidR="001D66AD" w:rsidRPr="009E023A" w:rsidRDefault="001D66AD">
            <w:pPr>
              <w:rPr>
                <w:rFonts w:ascii="Chalkboard" w:hAnsi="Chalkboard"/>
                <w:b/>
                <w:i/>
                <w:sz w:val="22"/>
                <w:szCs w:val="22"/>
              </w:rPr>
            </w:pPr>
            <w:r w:rsidRPr="009E023A">
              <w:rPr>
                <w:rFonts w:ascii="Chalkboard" w:hAnsi="Chalkboard"/>
                <w:b/>
                <w:i/>
                <w:sz w:val="22"/>
                <w:szCs w:val="22"/>
              </w:rPr>
              <w:t>Geography</w:t>
            </w:r>
          </w:p>
          <w:p w14:paraId="0AABB952" w14:textId="7F136573" w:rsidR="00AF57F3" w:rsidRPr="00AF57F3" w:rsidRDefault="00AF57F3" w:rsidP="00AF57F3">
            <w:pPr>
              <w:rPr>
                <w:rFonts w:ascii="Chalkboard" w:eastAsia="Times New Roman" w:hAnsi="Chalkboard" w:cs="Times New Roman"/>
                <w:sz w:val="22"/>
                <w:szCs w:val="22"/>
              </w:rPr>
            </w:pPr>
            <w:r w:rsidRPr="00AF57F3">
              <w:rPr>
                <w:rFonts w:ascii="Chalkboard" w:eastAsia="Times New Roman" w:hAnsi="Chalkboard" w:cs="Times New Roman"/>
                <w:sz w:val="22"/>
                <w:szCs w:val="22"/>
              </w:rPr>
              <w:t xml:space="preserve">Students </w:t>
            </w:r>
            <w:r w:rsidR="009E023A" w:rsidRPr="009E023A">
              <w:rPr>
                <w:rFonts w:ascii="Chalkboard" w:eastAsia="Times New Roman" w:hAnsi="Chalkboard" w:cs="Times New Roman"/>
                <w:sz w:val="22"/>
                <w:szCs w:val="22"/>
              </w:rPr>
              <w:t xml:space="preserve">will </w:t>
            </w:r>
            <w:r w:rsidRPr="00AF57F3">
              <w:rPr>
                <w:rFonts w:ascii="Chalkboard" w:eastAsia="Times New Roman" w:hAnsi="Chalkboard" w:cs="Times New Roman"/>
                <w:sz w:val="22"/>
                <w:szCs w:val="22"/>
              </w:rPr>
              <w:t xml:space="preserve">map and locate various boundaries and natural features that define Australia. They </w:t>
            </w:r>
            <w:r w:rsidR="009E023A" w:rsidRPr="009E023A">
              <w:rPr>
                <w:rFonts w:ascii="Chalkboard" w:eastAsia="Times New Roman" w:hAnsi="Chalkboard" w:cs="Times New Roman"/>
                <w:sz w:val="22"/>
                <w:szCs w:val="22"/>
              </w:rPr>
              <w:t xml:space="preserve">will learn to </w:t>
            </w:r>
            <w:r w:rsidRPr="00AF57F3">
              <w:rPr>
                <w:rFonts w:ascii="Chalkboard" w:eastAsia="Times New Roman" w:hAnsi="Chalkboard" w:cs="Times New Roman"/>
                <w:sz w:val="22"/>
                <w:szCs w:val="22"/>
              </w:rPr>
              <w:t xml:space="preserve">describe the diverse characteristics of Australia’s </w:t>
            </w:r>
            <w:proofErr w:type="spellStart"/>
            <w:r w:rsidRPr="00AF57F3">
              <w:rPr>
                <w:rFonts w:ascii="Chalkboard" w:eastAsia="Times New Roman" w:hAnsi="Chalkboard" w:cs="Times New Roman"/>
                <w:sz w:val="22"/>
                <w:szCs w:val="22"/>
              </w:rPr>
              <w:t>neighbouring</w:t>
            </w:r>
            <w:proofErr w:type="spellEnd"/>
            <w:r w:rsidRPr="00AF57F3">
              <w:rPr>
                <w:rFonts w:ascii="Chalkboard" w:eastAsia="Times New Roman" w:hAnsi="Chalkboard" w:cs="Times New Roman"/>
                <w:sz w:val="22"/>
                <w:szCs w:val="22"/>
              </w:rPr>
              <w:t xml:space="preserve"> </w:t>
            </w:r>
            <w:proofErr w:type="gramStart"/>
            <w:r w:rsidRPr="00AF57F3">
              <w:rPr>
                <w:rFonts w:ascii="Chalkboard" w:eastAsia="Times New Roman" w:hAnsi="Chalkboard" w:cs="Times New Roman"/>
                <w:sz w:val="22"/>
                <w:szCs w:val="22"/>
              </w:rPr>
              <w:t>countries, and</w:t>
            </w:r>
            <w:proofErr w:type="gramEnd"/>
            <w:r w:rsidRPr="00AF57F3">
              <w:rPr>
                <w:rFonts w:ascii="Chalkboard" w:eastAsia="Times New Roman" w:hAnsi="Chalkboard" w:cs="Times New Roman"/>
                <w:sz w:val="22"/>
                <w:szCs w:val="22"/>
              </w:rPr>
              <w:t xml:space="preserve"> identify different climatic zones of the world. Students </w:t>
            </w:r>
            <w:r w:rsidR="009E023A" w:rsidRPr="009E023A">
              <w:rPr>
                <w:rFonts w:ascii="Chalkboard" w:eastAsia="Times New Roman" w:hAnsi="Chalkboard" w:cs="Times New Roman"/>
                <w:sz w:val="22"/>
                <w:szCs w:val="22"/>
              </w:rPr>
              <w:t xml:space="preserve">will </w:t>
            </w:r>
            <w:r w:rsidRPr="00AF57F3">
              <w:rPr>
                <w:rFonts w:ascii="Chalkboard" w:eastAsia="Times New Roman" w:hAnsi="Chalkboard" w:cs="Times New Roman"/>
                <w:sz w:val="22"/>
                <w:szCs w:val="22"/>
              </w:rPr>
              <w:t xml:space="preserve">identify simple interconnections between people and </w:t>
            </w:r>
            <w:proofErr w:type="gramStart"/>
            <w:r w:rsidRPr="00AF57F3">
              <w:rPr>
                <w:rFonts w:ascii="Chalkboard" w:eastAsia="Times New Roman" w:hAnsi="Chalkboard" w:cs="Times New Roman"/>
                <w:sz w:val="22"/>
                <w:szCs w:val="22"/>
              </w:rPr>
              <w:t>places, and</w:t>
            </w:r>
            <w:proofErr w:type="gramEnd"/>
            <w:r w:rsidRPr="00AF57F3">
              <w:rPr>
                <w:rFonts w:ascii="Chalkboard" w:eastAsia="Times New Roman" w:hAnsi="Chalkboard" w:cs="Times New Roman"/>
                <w:sz w:val="22"/>
                <w:szCs w:val="22"/>
              </w:rPr>
              <w:t xml:space="preserve"> describe how people’s perceptions of places are influenced.</w:t>
            </w:r>
          </w:p>
          <w:p w14:paraId="2D8181ED" w14:textId="77777777" w:rsidR="005900D1" w:rsidRPr="009E023A" w:rsidRDefault="005900D1">
            <w:pPr>
              <w:rPr>
                <w:rFonts w:ascii="Chalkboard" w:hAnsi="Chalkboard"/>
                <w:sz w:val="22"/>
                <w:szCs w:val="22"/>
              </w:rPr>
            </w:pPr>
          </w:p>
          <w:p w14:paraId="2D7888CB" w14:textId="7B395091" w:rsidR="005C7181" w:rsidRPr="009E023A" w:rsidRDefault="000919B1" w:rsidP="009E023A">
            <w:pPr>
              <w:rPr>
                <w:rFonts w:ascii="Chalkboard" w:hAnsi="Chalkboard"/>
                <w:sz w:val="22"/>
                <w:szCs w:val="22"/>
              </w:rPr>
            </w:pPr>
            <w:r>
              <w:rPr>
                <w:rFonts w:ascii="Chalkboard" w:hAnsi="Chalkboard"/>
                <w:sz w:val="22"/>
                <w:szCs w:val="22"/>
              </w:rPr>
              <w:t>T</w:t>
            </w:r>
            <w:r w:rsidR="005C7181" w:rsidRPr="009E023A">
              <w:rPr>
                <w:rFonts w:ascii="Chalkboard" w:hAnsi="Chalkboard"/>
                <w:sz w:val="22"/>
                <w:szCs w:val="22"/>
              </w:rPr>
              <w:t xml:space="preserve">he </w:t>
            </w:r>
            <w:r>
              <w:rPr>
                <w:rFonts w:ascii="Chalkboard" w:hAnsi="Chalkboard"/>
                <w:sz w:val="22"/>
                <w:szCs w:val="22"/>
              </w:rPr>
              <w:t>Y</w:t>
            </w:r>
            <w:r w:rsidR="005C7181" w:rsidRPr="009E023A">
              <w:rPr>
                <w:rFonts w:ascii="Chalkboard" w:hAnsi="Chalkboard"/>
                <w:sz w:val="22"/>
                <w:szCs w:val="22"/>
              </w:rPr>
              <w:t>ear 2</w:t>
            </w:r>
            <w:r>
              <w:rPr>
                <w:rFonts w:ascii="Chalkboard" w:hAnsi="Chalkboard"/>
                <w:sz w:val="22"/>
                <w:szCs w:val="22"/>
              </w:rPr>
              <w:t>’</w:t>
            </w:r>
            <w:r w:rsidR="005C7181" w:rsidRPr="009E023A">
              <w:rPr>
                <w:rFonts w:ascii="Chalkboard" w:hAnsi="Chalkboard"/>
                <w:sz w:val="22"/>
                <w:szCs w:val="22"/>
              </w:rPr>
              <w:t>s and 3</w:t>
            </w:r>
            <w:r>
              <w:rPr>
                <w:rFonts w:ascii="Chalkboard" w:hAnsi="Chalkboard"/>
                <w:sz w:val="22"/>
                <w:szCs w:val="22"/>
              </w:rPr>
              <w:t>’</w:t>
            </w:r>
            <w:r w:rsidR="005C7181" w:rsidRPr="009E023A">
              <w:rPr>
                <w:rFonts w:ascii="Chalkboard" w:hAnsi="Chalkboard"/>
                <w:sz w:val="22"/>
                <w:szCs w:val="22"/>
              </w:rPr>
              <w:t xml:space="preserve">s will be </w:t>
            </w:r>
            <w:r w:rsidR="00EB1133" w:rsidRPr="009E023A">
              <w:rPr>
                <w:rFonts w:ascii="Chalkboard" w:hAnsi="Chalkboard"/>
                <w:sz w:val="22"/>
                <w:szCs w:val="22"/>
              </w:rPr>
              <w:t xml:space="preserve">travelling to the Perth </w:t>
            </w:r>
            <w:r w:rsidR="009E023A" w:rsidRPr="009E023A">
              <w:rPr>
                <w:rFonts w:ascii="Chalkboard" w:hAnsi="Chalkboard"/>
                <w:sz w:val="22"/>
                <w:szCs w:val="22"/>
              </w:rPr>
              <w:t>Museum</w:t>
            </w:r>
            <w:r w:rsidR="00EB1133" w:rsidRPr="009E023A">
              <w:rPr>
                <w:rFonts w:ascii="Chalkboard" w:hAnsi="Chalkboard"/>
                <w:sz w:val="22"/>
                <w:szCs w:val="22"/>
              </w:rPr>
              <w:t xml:space="preserve"> to enhance their </w:t>
            </w:r>
            <w:r w:rsidR="009E023A" w:rsidRPr="009E023A">
              <w:rPr>
                <w:rFonts w:ascii="Chalkboard" w:hAnsi="Chalkboard"/>
                <w:sz w:val="22"/>
                <w:szCs w:val="22"/>
              </w:rPr>
              <w:t xml:space="preserve">learning of the </w:t>
            </w:r>
            <w:proofErr w:type="spellStart"/>
            <w:r w:rsidR="009E023A" w:rsidRPr="009E023A">
              <w:rPr>
                <w:rFonts w:ascii="Chalkboard" w:hAnsi="Chalkboard"/>
                <w:sz w:val="22"/>
                <w:szCs w:val="22"/>
              </w:rPr>
              <w:t>the</w:t>
            </w:r>
            <w:proofErr w:type="spellEnd"/>
            <w:r w:rsidR="009E023A" w:rsidRPr="009E023A">
              <w:rPr>
                <w:rFonts w:ascii="Chalkboard" w:hAnsi="Chalkboard"/>
                <w:sz w:val="22"/>
                <w:szCs w:val="22"/>
              </w:rPr>
              <w:t xml:space="preserve"> geography curriculum</w:t>
            </w:r>
            <w:r w:rsidR="00EB1133" w:rsidRPr="009E023A">
              <w:rPr>
                <w:rFonts w:ascii="Chalkboard" w:hAnsi="Chalkboard"/>
                <w:sz w:val="22"/>
                <w:szCs w:val="22"/>
              </w:rPr>
              <w:t>.</w:t>
            </w:r>
          </w:p>
        </w:tc>
      </w:tr>
      <w:tr w:rsidR="001D66AD" w:rsidRPr="009E023A" w14:paraId="569483EC" w14:textId="77777777" w:rsidTr="001D66AD">
        <w:trPr>
          <w:trHeight w:val="326"/>
        </w:trPr>
        <w:tc>
          <w:tcPr>
            <w:tcW w:w="4505" w:type="dxa"/>
          </w:tcPr>
          <w:p w14:paraId="38D8A510" w14:textId="6A412C9A" w:rsidR="001D66AD" w:rsidRPr="009E023A" w:rsidRDefault="00184F63">
            <w:pPr>
              <w:rPr>
                <w:rFonts w:ascii="Chalkboard" w:hAnsi="Chalkboard"/>
                <w:b/>
                <w:sz w:val="22"/>
                <w:szCs w:val="22"/>
              </w:rPr>
            </w:pPr>
            <w:r w:rsidRPr="009E023A">
              <w:rPr>
                <w:rFonts w:ascii="Chalkboard" w:hAnsi="Chalkboard"/>
                <w:b/>
                <w:sz w:val="22"/>
                <w:szCs w:val="22"/>
              </w:rPr>
              <w:t>THE ARTS</w:t>
            </w:r>
          </w:p>
          <w:p w14:paraId="6A9B3602" w14:textId="5F73D1D4" w:rsidR="00764A52" w:rsidRPr="009E023A" w:rsidRDefault="00764A52">
            <w:pPr>
              <w:rPr>
                <w:rFonts w:ascii="Chalkboard" w:hAnsi="Chalkboard"/>
                <w:b/>
                <w:i/>
                <w:sz w:val="22"/>
                <w:szCs w:val="22"/>
              </w:rPr>
            </w:pPr>
            <w:r w:rsidRPr="009E023A">
              <w:rPr>
                <w:rFonts w:ascii="Chalkboard" w:hAnsi="Chalkboard"/>
                <w:b/>
                <w:i/>
                <w:sz w:val="22"/>
                <w:szCs w:val="22"/>
              </w:rPr>
              <w:t>Visual arts</w:t>
            </w:r>
          </w:p>
          <w:p w14:paraId="763CAC97" w14:textId="4B86C4DB" w:rsidR="00184F63" w:rsidRPr="009E023A" w:rsidRDefault="000919B1">
            <w:pPr>
              <w:rPr>
                <w:rFonts w:ascii="Chalkboard" w:hAnsi="Chalkboard"/>
                <w:sz w:val="22"/>
                <w:szCs w:val="22"/>
              </w:rPr>
            </w:pPr>
            <w:r>
              <w:rPr>
                <w:rFonts w:ascii="Chalkboard" w:hAnsi="Chalkboard"/>
                <w:sz w:val="22"/>
                <w:szCs w:val="22"/>
              </w:rPr>
              <w:t>S</w:t>
            </w:r>
            <w:r w:rsidR="00764A52" w:rsidRPr="009E023A">
              <w:rPr>
                <w:rFonts w:ascii="Chalkboard" w:hAnsi="Chalkboard"/>
                <w:sz w:val="22"/>
                <w:szCs w:val="22"/>
              </w:rPr>
              <w:t xml:space="preserve">tudents will continue to implement their understanding of the visual art elements such as </w:t>
            </w:r>
            <w:proofErr w:type="spellStart"/>
            <w:r w:rsidR="00764A52" w:rsidRPr="009E023A">
              <w:rPr>
                <w:rFonts w:ascii="Chalkboard" w:hAnsi="Chalkboard"/>
                <w:sz w:val="22"/>
                <w:szCs w:val="22"/>
              </w:rPr>
              <w:t>colour</w:t>
            </w:r>
            <w:proofErr w:type="spellEnd"/>
            <w:r w:rsidR="00764A52" w:rsidRPr="009E023A">
              <w:rPr>
                <w:rFonts w:ascii="Chalkboard" w:hAnsi="Chalkboard"/>
                <w:sz w:val="22"/>
                <w:szCs w:val="22"/>
              </w:rPr>
              <w:t xml:space="preserve">, line, texture, </w:t>
            </w:r>
            <w:proofErr w:type="gramStart"/>
            <w:r w:rsidR="00764A52" w:rsidRPr="009E023A">
              <w:rPr>
                <w:rFonts w:ascii="Chalkboard" w:hAnsi="Chalkboard"/>
                <w:sz w:val="22"/>
                <w:szCs w:val="22"/>
              </w:rPr>
              <w:t>shape</w:t>
            </w:r>
            <w:proofErr w:type="gramEnd"/>
            <w:r w:rsidR="00764A52" w:rsidRPr="009E023A">
              <w:rPr>
                <w:rFonts w:ascii="Chalkboard" w:hAnsi="Chalkboard"/>
                <w:sz w:val="22"/>
                <w:szCs w:val="22"/>
              </w:rPr>
              <w:t xml:space="preserve"> and space. Students will be encouraged to give personal responses through discussing the use of visual art elements in their own and other’s artwork.</w:t>
            </w:r>
          </w:p>
          <w:p w14:paraId="10B60815" w14:textId="77777777" w:rsidR="00764A52" w:rsidRPr="009E023A" w:rsidRDefault="00764A52">
            <w:pPr>
              <w:rPr>
                <w:rFonts w:ascii="Chalkboard" w:hAnsi="Chalkboard"/>
                <w:sz w:val="22"/>
                <w:szCs w:val="22"/>
              </w:rPr>
            </w:pPr>
          </w:p>
          <w:p w14:paraId="3260BE69" w14:textId="77777777" w:rsidR="00764A52" w:rsidRPr="009E023A" w:rsidRDefault="00764A52" w:rsidP="00764A52">
            <w:pPr>
              <w:rPr>
                <w:rFonts w:ascii="Chalkboard" w:hAnsi="Chalkboard"/>
                <w:b/>
                <w:i/>
                <w:sz w:val="22"/>
                <w:szCs w:val="22"/>
              </w:rPr>
            </w:pPr>
            <w:r w:rsidRPr="009E023A">
              <w:rPr>
                <w:rFonts w:ascii="Chalkboard" w:hAnsi="Chalkboard"/>
                <w:b/>
                <w:i/>
                <w:sz w:val="22"/>
                <w:szCs w:val="22"/>
              </w:rPr>
              <w:t>Music</w:t>
            </w:r>
          </w:p>
          <w:p w14:paraId="44757F23" w14:textId="15576979" w:rsidR="00764A52" w:rsidRPr="00E25518" w:rsidRDefault="000919B1" w:rsidP="00764A52">
            <w:pPr>
              <w:rPr>
                <w:rFonts w:ascii="Chalkboard" w:eastAsia="Times New Roman" w:hAnsi="Chalkboard" w:cs="Times New Roman"/>
                <w:sz w:val="22"/>
                <w:szCs w:val="22"/>
              </w:rPr>
            </w:pPr>
            <w:r>
              <w:rPr>
                <w:rFonts w:ascii="Chalkboard" w:eastAsia="Times New Roman" w:hAnsi="Chalkboard" w:cs="Times New Roman"/>
                <w:color w:val="000000"/>
                <w:sz w:val="22"/>
                <w:szCs w:val="22"/>
              </w:rPr>
              <w:t>T</w:t>
            </w:r>
            <w:r w:rsidR="00764A52" w:rsidRPr="00E25518">
              <w:rPr>
                <w:rFonts w:ascii="Chalkboard" w:eastAsia="Times New Roman" w:hAnsi="Chalkboard" w:cs="Times New Roman"/>
                <w:color w:val="000000"/>
                <w:sz w:val="22"/>
                <w:szCs w:val="22"/>
              </w:rPr>
              <w:t xml:space="preserve">he students will be rehearsing our Musical Production. We will be fine tuning choreographed dance routines, learning scripts, and working on the blocking of the production </w:t>
            </w:r>
            <w:r w:rsidR="00764A52" w:rsidRPr="00E25518">
              <w:rPr>
                <w:rFonts w:ascii="Chalkboard" w:eastAsia="Times New Roman" w:hAnsi="Chalkboard" w:cs="Times New Roman"/>
                <w:color w:val="000000"/>
                <w:sz w:val="22"/>
                <w:szCs w:val="22"/>
              </w:rPr>
              <w:lastRenderedPageBreak/>
              <w:t>(blocking refers to the physical action within each scene that supports the storytelling)</w:t>
            </w:r>
            <w:r>
              <w:rPr>
                <w:rFonts w:ascii="Chalkboard" w:eastAsia="Times New Roman" w:hAnsi="Chalkboard" w:cs="Times New Roman"/>
                <w:color w:val="000000"/>
                <w:sz w:val="22"/>
                <w:szCs w:val="22"/>
              </w:rPr>
              <w:t>.</w:t>
            </w:r>
            <w:r w:rsidR="00764A52" w:rsidRPr="00E25518">
              <w:rPr>
                <w:rFonts w:ascii="Chalkboard" w:eastAsia="Times New Roman" w:hAnsi="Chalkboard" w:cs="Times New Roman"/>
                <w:color w:val="000000"/>
                <w:sz w:val="22"/>
                <w:szCs w:val="22"/>
              </w:rPr>
              <w:t xml:space="preserve"> We will be focused on projecting our voices and singing the songs with energy and enthusiasm. Each week, the whole school will gather to put the show together </w:t>
            </w:r>
            <w:proofErr w:type="gramStart"/>
            <w:r w:rsidR="00764A52" w:rsidRPr="00E25518">
              <w:rPr>
                <w:rFonts w:ascii="Chalkboard" w:eastAsia="Times New Roman" w:hAnsi="Chalkboard" w:cs="Times New Roman"/>
                <w:color w:val="000000"/>
                <w:sz w:val="22"/>
                <w:szCs w:val="22"/>
              </w:rPr>
              <w:t>in an effort to</w:t>
            </w:r>
            <w:proofErr w:type="gramEnd"/>
            <w:r w:rsidR="00764A52" w:rsidRPr="00E25518">
              <w:rPr>
                <w:rFonts w:ascii="Chalkboard" w:eastAsia="Times New Roman" w:hAnsi="Chalkboard" w:cs="Times New Roman"/>
                <w:color w:val="000000"/>
                <w:sz w:val="22"/>
                <w:szCs w:val="22"/>
              </w:rPr>
              <w:t xml:space="preserve"> create a dynamic and exciting show.</w:t>
            </w:r>
          </w:p>
          <w:p w14:paraId="0B83836E" w14:textId="284D226C" w:rsidR="00764A52" w:rsidRPr="009E023A" w:rsidRDefault="00764A52">
            <w:pPr>
              <w:rPr>
                <w:rFonts w:ascii="Chalkboard" w:hAnsi="Chalkboard"/>
                <w:sz w:val="22"/>
                <w:szCs w:val="22"/>
              </w:rPr>
            </w:pPr>
          </w:p>
        </w:tc>
        <w:tc>
          <w:tcPr>
            <w:tcW w:w="4505" w:type="dxa"/>
          </w:tcPr>
          <w:p w14:paraId="4F55CB3B" w14:textId="77777777" w:rsidR="001D66AD" w:rsidRPr="009E023A" w:rsidRDefault="001D66AD">
            <w:pPr>
              <w:rPr>
                <w:rFonts w:ascii="Chalkboard" w:hAnsi="Chalkboard"/>
                <w:b/>
                <w:sz w:val="22"/>
                <w:szCs w:val="22"/>
              </w:rPr>
            </w:pPr>
            <w:r w:rsidRPr="009E023A">
              <w:rPr>
                <w:rFonts w:ascii="Chalkboard" w:hAnsi="Chalkboard"/>
                <w:b/>
                <w:sz w:val="22"/>
                <w:szCs w:val="22"/>
              </w:rPr>
              <w:lastRenderedPageBreak/>
              <w:t>Technologies</w:t>
            </w:r>
          </w:p>
          <w:p w14:paraId="29628016" w14:textId="0A00CC6B" w:rsidR="001D66AD" w:rsidRPr="009E023A" w:rsidRDefault="00184F63">
            <w:pPr>
              <w:rPr>
                <w:rFonts w:ascii="Chalkboard" w:hAnsi="Chalkboard"/>
                <w:b/>
                <w:i/>
                <w:sz w:val="22"/>
                <w:szCs w:val="22"/>
              </w:rPr>
            </w:pPr>
            <w:r w:rsidRPr="009E023A">
              <w:rPr>
                <w:rFonts w:ascii="Chalkboard" w:hAnsi="Chalkboard"/>
                <w:b/>
                <w:i/>
                <w:sz w:val="22"/>
                <w:szCs w:val="22"/>
              </w:rPr>
              <w:t>Digital Technologies</w:t>
            </w:r>
            <w:r w:rsidR="001D66AD" w:rsidRPr="009E023A">
              <w:rPr>
                <w:rFonts w:ascii="Chalkboard" w:hAnsi="Chalkboard"/>
                <w:b/>
                <w:i/>
                <w:sz w:val="22"/>
                <w:szCs w:val="22"/>
              </w:rPr>
              <w:t xml:space="preserve"> </w:t>
            </w:r>
          </w:p>
          <w:p w14:paraId="42D883D0" w14:textId="77777777" w:rsidR="001D66AD" w:rsidRPr="001D66AD" w:rsidRDefault="001D66AD" w:rsidP="001D66AD">
            <w:pPr>
              <w:rPr>
                <w:rFonts w:ascii="Chalkboard" w:eastAsia="Times New Roman" w:hAnsi="Chalkboard" w:cs="Times New Roman"/>
                <w:sz w:val="22"/>
                <w:szCs w:val="22"/>
              </w:rPr>
            </w:pPr>
            <w:r w:rsidRPr="001D66AD">
              <w:rPr>
                <w:rFonts w:ascii="Chalkboard" w:eastAsia="Times New Roman" w:hAnsi="Chalkboard" w:cs="Times New Roman"/>
                <w:sz w:val="22"/>
                <w:szCs w:val="22"/>
              </w:rPr>
              <w:t>In Digital Technologies, students create sequenced steps (algorithms) to solve a given digital task. They develop and communicate ideas using labelled drawings and appropriate technical terms. Students select and safely use appropriate components with given equipment to make a solution</w:t>
            </w:r>
          </w:p>
          <w:p w14:paraId="0745A8C5" w14:textId="77777777" w:rsidR="001D66AD" w:rsidRPr="009E023A" w:rsidRDefault="001D66AD">
            <w:pPr>
              <w:rPr>
                <w:rFonts w:ascii="Chalkboard" w:hAnsi="Chalkboard"/>
                <w:sz w:val="22"/>
                <w:szCs w:val="22"/>
              </w:rPr>
            </w:pPr>
          </w:p>
          <w:p w14:paraId="372FA4B5" w14:textId="77777777" w:rsidR="001D66AD" w:rsidRPr="009E023A" w:rsidRDefault="001D66AD">
            <w:pPr>
              <w:rPr>
                <w:rFonts w:ascii="Chalkboard" w:hAnsi="Chalkboard"/>
                <w:b/>
                <w:sz w:val="22"/>
                <w:szCs w:val="22"/>
              </w:rPr>
            </w:pPr>
            <w:r w:rsidRPr="009E023A">
              <w:rPr>
                <w:rFonts w:ascii="Chalkboard" w:hAnsi="Chalkboard"/>
                <w:b/>
                <w:sz w:val="22"/>
                <w:szCs w:val="22"/>
              </w:rPr>
              <w:t>Design and Technology</w:t>
            </w:r>
          </w:p>
          <w:p w14:paraId="39CE7312" w14:textId="77777777" w:rsidR="001D66AD" w:rsidRPr="009E023A" w:rsidRDefault="001D66AD">
            <w:pPr>
              <w:rPr>
                <w:rFonts w:ascii="Chalkboard" w:hAnsi="Chalkboard"/>
                <w:b/>
                <w:sz w:val="22"/>
                <w:szCs w:val="22"/>
              </w:rPr>
            </w:pPr>
            <w:r w:rsidRPr="009E023A">
              <w:rPr>
                <w:rFonts w:ascii="Chalkboard" w:hAnsi="Chalkboard"/>
                <w:b/>
                <w:sz w:val="22"/>
                <w:szCs w:val="22"/>
              </w:rPr>
              <w:t>‘Come fly with me’</w:t>
            </w:r>
          </w:p>
          <w:p w14:paraId="14064A82" w14:textId="2460C6C4" w:rsidR="00EF6ABC" w:rsidRPr="009E023A" w:rsidRDefault="00EF6ABC" w:rsidP="00EF6ABC">
            <w:pPr>
              <w:rPr>
                <w:rFonts w:ascii="Chalkboard" w:eastAsia="Times New Roman" w:hAnsi="Chalkboard" w:cs="Times New Roman"/>
                <w:sz w:val="22"/>
                <w:szCs w:val="22"/>
              </w:rPr>
            </w:pPr>
            <w:r w:rsidRPr="009E023A">
              <w:rPr>
                <w:rFonts w:ascii="Chalkboard" w:eastAsia="Times New Roman" w:hAnsi="Chalkboard" w:cs="Times New Roman"/>
                <w:sz w:val="22"/>
                <w:szCs w:val="22"/>
              </w:rPr>
              <w:t xml:space="preserve">Students are going to </w:t>
            </w:r>
            <w:r w:rsidRPr="00EF6ABC">
              <w:rPr>
                <w:rFonts w:ascii="Chalkboard" w:eastAsia="Times New Roman" w:hAnsi="Chalkboard" w:cs="Times New Roman"/>
                <w:sz w:val="22"/>
                <w:szCs w:val="22"/>
              </w:rPr>
              <w:t>research and construct a kite using the most appropriate materials</w:t>
            </w:r>
            <w:r w:rsidRPr="009E023A">
              <w:rPr>
                <w:rFonts w:ascii="Chalkboard" w:eastAsia="Times New Roman" w:hAnsi="Chalkboard" w:cs="Times New Roman"/>
                <w:sz w:val="22"/>
                <w:szCs w:val="22"/>
              </w:rPr>
              <w:t xml:space="preserve">. The </w:t>
            </w:r>
            <w:r w:rsidRPr="009E023A">
              <w:rPr>
                <w:rFonts w:ascii="Chalkboard" w:eastAsia="Times New Roman" w:hAnsi="Chalkboard" w:cs="Times New Roman"/>
                <w:sz w:val="22"/>
                <w:szCs w:val="22"/>
              </w:rPr>
              <w:lastRenderedPageBreak/>
              <w:t>children will have an opportunity to fly their kite</w:t>
            </w:r>
            <w:r w:rsidRPr="00EF6ABC">
              <w:rPr>
                <w:rFonts w:ascii="Chalkboard" w:eastAsia="Times New Roman" w:hAnsi="Chalkboard" w:cs="Times New Roman"/>
                <w:sz w:val="22"/>
                <w:szCs w:val="22"/>
              </w:rPr>
              <w:t xml:space="preserve"> and produce a reflection on the success of their product</w:t>
            </w:r>
            <w:r w:rsidRPr="009E023A">
              <w:rPr>
                <w:rFonts w:ascii="Chalkboard" w:eastAsia="Times New Roman" w:hAnsi="Chalkboard" w:cs="Times New Roman"/>
                <w:sz w:val="22"/>
                <w:szCs w:val="22"/>
              </w:rPr>
              <w:t xml:space="preserve">. </w:t>
            </w:r>
          </w:p>
          <w:p w14:paraId="21E193CA" w14:textId="6CE8E6AC" w:rsidR="00EF6ABC" w:rsidRPr="00EF6ABC" w:rsidRDefault="00EF6ABC" w:rsidP="00EF6ABC">
            <w:pPr>
              <w:rPr>
                <w:rFonts w:ascii="Chalkboard" w:eastAsia="Times New Roman" w:hAnsi="Chalkboard" w:cs="Times New Roman"/>
                <w:sz w:val="22"/>
                <w:szCs w:val="22"/>
              </w:rPr>
            </w:pPr>
          </w:p>
          <w:p w14:paraId="0EC27F8B" w14:textId="77777777" w:rsidR="00EF6ABC" w:rsidRPr="009E023A" w:rsidRDefault="00EF6ABC">
            <w:pPr>
              <w:rPr>
                <w:rFonts w:ascii="Chalkboard" w:hAnsi="Chalkboard"/>
                <w:sz w:val="22"/>
                <w:szCs w:val="22"/>
              </w:rPr>
            </w:pPr>
          </w:p>
          <w:p w14:paraId="40213FAC" w14:textId="77777777" w:rsidR="001D66AD" w:rsidRPr="009E023A" w:rsidRDefault="001D66AD">
            <w:pPr>
              <w:rPr>
                <w:rFonts w:ascii="Chalkboard" w:hAnsi="Chalkboard"/>
                <w:sz w:val="22"/>
                <w:szCs w:val="22"/>
              </w:rPr>
            </w:pPr>
          </w:p>
        </w:tc>
      </w:tr>
      <w:tr w:rsidR="001D66AD" w:rsidRPr="009E023A" w14:paraId="497825D8" w14:textId="77777777" w:rsidTr="00E25518">
        <w:trPr>
          <w:trHeight w:val="325"/>
        </w:trPr>
        <w:tc>
          <w:tcPr>
            <w:tcW w:w="4505" w:type="dxa"/>
          </w:tcPr>
          <w:p w14:paraId="79458974" w14:textId="7D2A3027" w:rsidR="00764A52" w:rsidRPr="009E023A" w:rsidRDefault="00764A52" w:rsidP="00121DA4">
            <w:pPr>
              <w:rPr>
                <w:rFonts w:ascii="Chalkboard" w:hAnsi="Chalkboard"/>
                <w:b/>
                <w:sz w:val="22"/>
                <w:szCs w:val="22"/>
              </w:rPr>
            </w:pPr>
            <w:r w:rsidRPr="009E023A">
              <w:rPr>
                <w:rFonts w:ascii="Chalkboard" w:hAnsi="Chalkboard"/>
                <w:b/>
                <w:sz w:val="22"/>
                <w:szCs w:val="22"/>
              </w:rPr>
              <w:lastRenderedPageBreak/>
              <w:t xml:space="preserve">Physical Education </w:t>
            </w:r>
          </w:p>
          <w:p w14:paraId="6B7773E0" w14:textId="400D1160" w:rsidR="00121DA4" w:rsidRPr="00121DA4" w:rsidRDefault="00121DA4" w:rsidP="00121DA4">
            <w:pPr>
              <w:rPr>
                <w:rFonts w:ascii="Chalkboard" w:eastAsia="Times New Roman" w:hAnsi="Chalkboard" w:cs="Times New Roman"/>
                <w:sz w:val="22"/>
                <w:szCs w:val="22"/>
              </w:rPr>
            </w:pPr>
            <w:r w:rsidRPr="00121DA4">
              <w:rPr>
                <w:rFonts w:ascii="Chalkboard" w:eastAsia="Times New Roman" w:hAnsi="Chalkboard" w:cs="Times New Roman"/>
                <w:color w:val="000000"/>
                <w:sz w:val="22"/>
                <w:szCs w:val="22"/>
              </w:rPr>
              <w:t xml:space="preserve">The children will be learning and </w:t>
            </w:r>
            <w:proofErr w:type="spellStart"/>
            <w:r w:rsidR="009E023A" w:rsidRPr="009E023A">
              <w:rPr>
                <w:rFonts w:ascii="Chalkboard" w:eastAsia="Times New Roman" w:hAnsi="Chalkboard" w:cs="Times New Roman"/>
                <w:color w:val="000000"/>
                <w:sz w:val="22"/>
                <w:szCs w:val="22"/>
              </w:rPr>
              <w:t>practising</w:t>
            </w:r>
            <w:proofErr w:type="spellEnd"/>
            <w:r w:rsidRPr="00121DA4">
              <w:rPr>
                <w:rFonts w:ascii="Chalkboard" w:eastAsia="Times New Roman" w:hAnsi="Chalkboard" w:cs="Times New Roman"/>
                <w:color w:val="000000"/>
                <w:sz w:val="22"/>
                <w:szCs w:val="22"/>
              </w:rPr>
              <w:t xml:space="preserve"> bat and ball skills through drills relevant to the game of cricket. They will </w:t>
            </w:r>
            <w:proofErr w:type="spellStart"/>
            <w:r w:rsidR="009E023A" w:rsidRPr="009E023A">
              <w:rPr>
                <w:rFonts w:ascii="Chalkboard" w:eastAsia="Times New Roman" w:hAnsi="Chalkboard" w:cs="Times New Roman"/>
                <w:color w:val="000000"/>
                <w:sz w:val="22"/>
                <w:szCs w:val="22"/>
              </w:rPr>
              <w:t>practise</w:t>
            </w:r>
            <w:proofErr w:type="spellEnd"/>
            <w:r w:rsidRPr="00121DA4">
              <w:rPr>
                <w:rFonts w:ascii="Chalkboard" w:eastAsia="Times New Roman" w:hAnsi="Chalkboard" w:cs="Times New Roman"/>
                <w:color w:val="000000"/>
                <w:sz w:val="22"/>
                <w:szCs w:val="22"/>
              </w:rPr>
              <w:t xml:space="preserve"> catching skills, batting techniques and will learn to field a ball. Focus will be on hand and eye co-ordination</w:t>
            </w:r>
          </w:p>
          <w:p w14:paraId="500B63B6" w14:textId="77777777" w:rsidR="00E25518" w:rsidRPr="009E023A" w:rsidRDefault="00E25518">
            <w:pPr>
              <w:rPr>
                <w:rFonts w:ascii="Chalkboard" w:hAnsi="Chalkboard"/>
                <w:sz w:val="22"/>
                <w:szCs w:val="22"/>
              </w:rPr>
            </w:pPr>
          </w:p>
          <w:p w14:paraId="5FFD2CAF" w14:textId="77777777" w:rsidR="00E25518" w:rsidRPr="009E023A" w:rsidRDefault="00E25518">
            <w:pPr>
              <w:rPr>
                <w:rFonts w:ascii="Chalkboard" w:hAnsi="Chalkboard"/>
                <w:b/>
                <w:sz w:val="22"/>
                <w:szCs w:val="22"/>
              </w:rPr>
            </w:pPr>
            <w:r w:rsidRPr="009E023A">
              <w:rPr>
                <w:rFonts w:ascii="Chalkboard" w:hAnsi="Chalkboard"/>
                <w:b/>
                <w:sz w:val="22"/>
                <w:szCs w:val="22"/>
              </w:rPr>
              <w:t>Health</w:t>
            </w:r>
          </w:p>
          <w:p w14:paraId="5202DB44" w14:textId="1DA51E0D" w:rsidR="00E25518" w:rsidRPr="009E023A" w:rsidRDefault="000919B1" w:rsidP="009E023A">
            <w:pPr>
              <w:rPr>
                <w:rFonts w:ascii="Chalkboard" w:hAnsi="Chalkboard"/>
                <w:sz w:val="22"/>
                <w:szCs w:val="22"/>
              </w:rPr>
            </w:pPr>
            <w:r>
              <w:rPr>
                <w:rFonts w:ascii="Chalkboard" w:hAnsi="Chalkboard"/>
                <w:sz w:val="22"/>
                <w:szCs w:val="22"/>
              </w:rPr>
              <w:t>T</w:t>
            </w:r>
            <w:r w:rsidR="009E023A" w:rsidRPr="009E023A">
              <w:rPr>
                <w:rFonts w:ascii="Chalkboard" w:hAnsi="Chalkboard"/>
                <w:sz w:val="22"/>
                <w:szCs w:val="22"/>
              </w:rPr>
              <w:t>he children will be learning about protective strategies from the Keeping Safe: Child Protection Curriculum. This area enables children to practice strategies such as:</w:t>
            </w:r>
          </w:p>
          <w:p w14:paraId="68D041DD" w14:textId="77777777" w:rsidR="009E023A" w:rsidRPr="009E023A" w:rsidRDefault="009E023A" w:rsidP="009E023A">
            <w:pPr>
              <w:pStyle w:val="ListParagraph"/>
              <w:numPr>
                <w:ilvl w:val="0"/>
                <w:numId w:val="1"/>
              </w:numPr>
              <w:rPr>
                <w:rFonts w:ascii="Chalkboard" w:hAnsi="Chalkboard"/>
                <w:sz w:val="22"/>
                <w:szCs w:val="22"/>
              </w:rPr>
            </w:pPr>
            <w:r w:rsidRPr="009E023A">
              <w:rPr>
                <w:rFonts w:ascii="Chalkboard" w:hAnsi="Chalkboard"/>
                <w:sz w:val="22"/>
                <w:szCs w:val="22"/>
              </w:rPr>
              <w:t>Remaining calm in an emergency or unsafe situation.</w:t>
            </w:r>
          </w:p>
          <w:p w14:paraId="528CC338" w14:textId="503E8C0E" w:rsidR="009E023A" w:rsidRPr="009E023A" w:rsidRDefault="009E023A" w:rsidP="009E023A">
            <w:pPr>
              <w:pStyle w:val="ListParagraph"/>
              <w:numPr>
                <w:ilvl w:val="0"/>
                <w:numId w:val="1"/>
              </w:numPr>
              <w:rPr>
                <w:rFonts w:ascii="Chalkboard" w:hAnsi="Chalkboard"/>
                <w:sz w:val="22"/>
                <w:szCs w:val="22"/>
              </w:rPr>
            </w:pPr>
            <w:r w:rsidRPr="009E023A">
              <w:rPr>
                <w:rFonts w:ascii="Chalkboard" w:hAnsi="Chalkboard"/>
                <w:sz w:val="22"/>
                <w:szCs w:val="22"/>
              </w:rPr>
              <w:t>Problem solving skills to keep themselves safe.</w:t>
            </w:r>
          </w:p>
          <w:p w14:paraId="1A95D7CB" w14:textId="06FA7CA7" w:rsidR="009E023A" w:rsidRPr="009E023A" w:rsidRDefault="009E023A" w:rsidP="009E023A">
            <w:pPr>
              <w:pStyle w:val="ListParagraph"/>
              <w:numPr>
                <w:ilvl w:val="0"/>
                <w:numId w:val="1"/>
              </w:numPr>
              <w:rPr>
                <w:rFonts w:ascii="Chalkboard" w:hAnsi="Chalkboard"/>
                <w:sz w:val="22"/>
                <w:szCs w:val="22"/>
              </w:rPr>
            </w:pPr>
            <w:r w:rsidRPr="009E023A">
              <w:rPr>
                <w:rFonts w:ascii="Chalkboard" w:hAnsi="Chalkboard"/>
                <w:sz w:val="22"/>
                <w:szCs w:val="22"/>
              </w:rPr>
              <w:t>How to communicate in an unsafe situation.</w:t>
            </w:r>
          </w:p>
        </w:tc>
        <w:tc>
          <w:tcPr>
            <w:tcW w:w="4505" w:type="dxa"/>
          </w:tcPr>
          <w:p w14:paraId="02AE874B" w14:textId="77777777" w:rsidR="009E023A" w:rsidRPr="009E023A" w:rsidRDefault="001D66AD" w:rsidP="009E023A">
            <w:pPr>
              <w:rPr>
                <w:rFonts w:ascii="Chalkboard" w:hAnsi="Chalkboard"/>
                <w:b/>
                <w:sz w:val="22"/>
                <w:szCs w:val="22"/>
              </w:rPr>
            </w:pPr>
            <w:r w:rsidRPr="009E023A">
              <w:rPr>
                <w:rFonts w:ascii="Chalkboard" w:hAnsi="Chalkboard"/>
                <w:b/>
                <w:sz w:val="22"/>
                <w:szCs w:val="22"/>
              </w:rPr>
              <w:t xml:space="preserve">Science </w:t>
            </w:r>
          </w:p>
          <w:p w14:paraId="5ABE39F7" w14:textId="7C890C21" w:rsidR="009E023A" w:rsidRPr="009E023A" w:rsidRDefault="009E023A" w:rsidP="009E023A">
            <w:pPr>
              <w:rPr>
                <w:rFonts w:ascii="Chalkboard" w:hAnsi="Chalkboard"/>
                <w:b/>
                <w:sz w:val="22"/>
                <w:szCs w:val="22"/>
              </w:rPr>
            </w:pPr>
            <w:r w:rsidRPr="009E023A">
              <w:rPr>
                <w:rFonts w:ascii="Chalkboard" w:hAnsi="Chalkboard"/>
                <w:color w:val="000000"/>
                <w:sz w:val="22"/>
                <w:szCs w:val="22"/>
              </w:rPr>
              <w:t xml:space="preserve">What is that? Is it alive? How is it like other things I know? Humans have always sought to make sense of the world around them by grouping things they see, for example, as edible, </w:t>
            </w:r>
            <w:proofErr w:type="gramStart"/>
            <w:r w:rsidRPr="009E023A">
              <w:rPr>
                <w:rFonts w:ascii="Chalkboard" w:hAnsi="Chalkboard"/>
                <w:color w:val="000000"/>
                <w:sz w:val="22"/>
                <w:szCs w:val="22"/>
              </w:rPr>
              <w:t>threatening</w:t>
            </w:r>
            <w:proofErr w:type="gramEnd"/>
            <w:r w:rsidRPr="009E023A">
              <w:rPr>
                <w:rFonts w:ascii="Chalkboard" w:hAnsi="Chalkboard"/>
                <w:color w:val="000000"/>
                <w:sz w:val="22"/>
                <w:szCs w:val="22"/>
              </w:rPr>
              <w:t xml:space="preserve"> or useful. Scientists develop classification systems to try to understand the diversity of life and how species are related throughout history. As more and more species disappear from the face of the Earth, we are caught up in a race to discover what we never knew we had.</w:t>
            </w:r>
          </w:p>
          <w:p w14:paraId="4EC2A3E1" w14:textId="77777777" w:rsidR="009E023A" w:rsidRPr="009E023A" w:rsidRDefault="009E023A" w:rsidP="009E023A">
            <w:pPr>
              <w:pStyle w:val="NormalWeb"/>
              <w:rPr>
                <w:rFonts w:ascii="Chalkboard" w:hAnsi="Chalkboard"/>
                <w:color w:val="000000"/>
                <w:sz w:val="22"/>
                <w:szCs w:val="22"/>
              </w:rPr>
            </w:pPr>
            <w:r w:rsidRPr="009E023A">
              <w:rPr>
                <w:rFonts w:ascii="Chalkboard" w:hAnsi="Chalkboard"/>
                <w:color w:val="000000"/>
                <w:sz w:val="22"/>
                <w:szCs w:val="22"/>
              </w:rPr>
              <w:t xml:space="preserve">In this unit, we add to that understanding by contrasting living things with non-living things and once-living things. Students focus closely on the characteristics of these things so that they’re able to identify and sort them. Through hands-on activities, students explore how living things can be grouped </w:t>
            </w:r>
            <w:proofErr w:type="gramStart"/>
            <w:r w:rsidRPr="009E023A">
              <w:rPr>
                <w:rFonts w:ascii="Chalkboard" w:hAnsi="Chalkboard"/>
                <w:color w:val="000000"/>
                <w:sz w:val="22"/>
                <w:szCs w:val="22"/>
              </w:rPr>
              <w:t>on the basis of</w:t>
            </w:r>
            <w:proofErr w:type="gramEnd"/>
            <w:r w:rsidRPr="009E023A">
              <w:rPr>
                <w:rFonts w:ascii="Chalkboard" w:hAnsi="Chalkboard"/>
                <w:color w:val="000000"/>
                <w:sz w:val="22"/>
                <w:szCs w:val="22"/>
              </w:rPr>
              <w:t xml:space="preserve"> observable features and can be distinguished from non-living things</w:t>
            </w:r>
          </w:p>
          <w:p w14:paraId="457E3E29" w14:textId="172389D5" w:rsidR="009E023A" w:rsidRPr="009E023A" w:rsidRDefault="009E023A" w:rsidP="009E023A">
            <w:pPr>
              <w:pStyle w:val="NoSpacing"/>
              <w:rPr>
                <w:rFonts w:ascii="Chalkboard" w:hAnsi="Chalkboard"/>
                <w:b/>
                <w:u w:val="single"/>
              </w:rPr>
            </w:pPr>
            <w:r w:rsidRPr="009E023A">
              <w:rPr>
                <w:rFonts w:ascii="Chalkboard" w:hAnsi="Chalkboard"/>
                <w:b/>
                <w:u w:val="single"/>
              </w:rPr>
              <w:t>Languages</w:t>
            </w:r>
          </w:p>
          <w:p w14:paraId="143161B6" w14:textId="57E1F28C" w:rsidR="009E023A" w:rsidRPr="009E023A" w:rsidRDefault="00624F1C" w:rsidP="009E023A">
            <w:pPr>
              <w:rPr>
                <w:rFonts w:ascii="Chalkboard" w:eastAsia="Times New Roman" w:hAnsi="Chalkboard" w:cs="Times New Roman"/>
                <w:sz w:val="22"/>
                <w:szCs w:val="22"/>
              </w:rPr>
            </w:pPr>
            <w:r>
              <w:rPr>
                <w:rFonts w:ascii="Chalkboard" w:eastAsia="Times New Roman" w:hAnsi="Chalkboard" w:cs="Times New Roman"/>
                <w:color w:val="000000"/>
                <w:sz w:val="22"/>
                <w:szCs w:val="22"/>
              </w:rPr>
              <w:t>T</w:t>
            </w:r>
            <w:r w:rsidR="009E023A" w:rsidRPr="009E023A">
              <w:rPr>
                <w:rFonts w:ascii="Chalkboard" w:eastAsia="Times New Roman" w:hAnsi="Chalkboard" w:cs="Times New Roman"/>
                <w:color w:val="000000"/>
                <w:sz w:val="22"/>
                <w:szCs w:val="22"/>
              </w:rPr>
              <w:t xml:space="preserve">he </w:t>
            </w:r>
            <w:proofErr w:type="spellStart"/>
            <w:r w:rsidR="009E023A" w:rsidRPr="009E023A">
              <w:rPr>
                <w:rFonts w:ascii="Chalkboard" w:eastAsia="Times New Roman" w:hAnsi="Chalkboard" w:cs="Times New Roman"/>
                <w:color w:val="000000"/>
                <w:sz w:val="22"/>
                <w:szCs w:val="22"/>
              </w:rPr>
              <w:t>Ketawa</w:t>
            </w:r>
            <w:proofErr w:type="spellEnd"/>
            <w:r w:rsidR="009E023A" w:rsidRPr="009E023A">
              <w:rPr>
                <w:rFonts w:ascii="Chalkboard" w:eastAsia="Times New Roman" w:hAnsi="Chalkboard" w:cs="Times New Roman"/>
                <w:color w:val="000000"/>
                <w:sz w:val="22"/>
                <w:szCs w:val="22"/>
              </w:rPr>
              <w:t xml:space="preserve"> program will involve students in thinking about schools in Australia and Indonesia. They will explore different ways of learning to help them think about what helps them to learn best. They will learn some Indonesian language to be able to speak about the things in the classroom they use to learn</w:t>
            </w:r>
            <w:r w:rsidR="000919B1">
              <w:rPr>
                <w:rFonts w:ascii="Chalkboard" w:eastAsia="Times New Roman" w:hAnsi="Chalkboard" w:cs="Times New Roman"/>
                <w:color w:val="000000"/>
                <w:sz w:val="22"/>
                <w:szCs w:val="22"/>
              </w:rPr>
              <w:t xml:space="preserve">, </w:t>
            </w:r>
            <w:r w:rsidR="009E023A" w:rsidRPr="009E023A">
              <w:rPr>
                <w:rFonts w:ascii="Chalkboard" w:eastAsia="Times New Roman" w:hAnsi="Chalkboard" w:cs="Times New Roman"/>
                <w:color w:val="000000"/>
                <w:sz w:val="22"/>
                <w:szCs w:val="22"/>
              </w:rPr>
              <w:t>as well as how to ask which class someone is in and which school they go to. They will use this language to create a short film about their school</w:t>
            </w:r>
            <w:r w:rsidR="009E023A">
              <w:rPr>
                <w:rFonts w:ascii="Chalkboard" w:eastAsia="Times New Roman" w:hAnsi="Chalkboard" w:cs="Times New Roman"/>
                <w:color w:val="000000"/>
                <w:sz w:val="22"/>
                <w:szCs w:val="22"/>
              </w:rPr>
              <w:t>.</w:t>
            </w:r>
          </w:p>
          <w:p w14:paraId="242A8C66" w14:textId="77777777" w:rsidR="00E25518" w:rsidRPr="009E023A" w:rsidRDefault="00E25518">
            <w:pPr>
              <w:rPr>
                <w:rFonts w:ascii="Chalkboard" w:hAnsi="Chalkboard"/>
                <w:sz w:val="22"/>
                <w:szCs w:val="22"/>
              </w:rPr>
            </w:pPr>
          </w:p>
          <w:p w14:paraId="0F58F528" w14:textId="77777777" w:rsidR="00E25518" w:rsidRPr="009E023A" w:rsidRDefault="00E25518">
            <w:pPr>
              <w:rPr>
                <w:rFonts w:ascii="Chalkboard" w:hAnsi="Chalkboard"/>
                <w:sz w:val="22"/>
                <w:szCs w:val="22"/>
              </w:rPr>
            </w:pPr>
          </w:p>
          <w:p w14:paraId="62C1B9AC" w14:textId="77777777" w:rsidR="00E25518" w:rsidRPr="009E023A" w:rsidRDefault="00E25518">
            <w:pPr>
              <w:rPr>
                <w:rFonts w:ascii="Chalkboard" w:hAnsi="Chalkboard"/>
                <w:sz w:val="22"/>
                <w:szCs w:val="22"/>
              </w:rPr>
            </w:pPr>
          </w:p>
          <w:p w14:paraId="01843F2C" w14:textId="77777777" w:rsidR="00E25518" w:rsidRPr="009E023A" w:rsidRDefault="00E25518">
            <w:pPr>
              <w:rPr>
                <w:rFonts w:ascii="Chalkboard" w:hAnsi="Chalkboard"/>
                <w:sz w:val="22"/>
                <w:szCs w:val="22"/>
              </w:rPr>
            </w:pPr>
          </w:p>
        </w:tc>
      </w:tr>
    </w:tbl>
    <w:p w14:paraId="7DB840DE" w14:textId="77777777" w:rsidR="00B11398" w:rsidRDefault="00000000"/>
    <w:sectPr w:rsidR="00B11398" w:rsidSect="00F825E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7687" w14:textId="77777777" w:rsidR="009F191D" w:rsidRDefault="009F191D" w:rsidP="00184F63">
      <w:r>
        <w:separator/>
      </w:r>
    </w:p>
  </w:endnote>
  <w:endnote w:type="continuationSeparator" w:id="0">
    <w:p w14:paraId="1263239B" w14:textId="77777777" w:rsidR="009F191D" w:rsidRDefault="009F191D" w:rsidP="001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kboard">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E85D" w14:textId="77777777" w:rsidR="009F191D" w:rsidRDefault="009F191D" w:rsidP="00184F63">
      <w:r>
        <w:separator/>
      </w:r>
    </w:p>
  </w:footnote>
  <w:footnote w:type="continuationSeparator" w:id="0">
    <w:p w14:paraId="63EE0B6B" w14:textId="77777777" w:rsidR="009F191D" w:rsidRDefault="009F191D" w:rsidP="0018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745" w14:textId="5BF4EE82" w:rsidR="00184F63" w:rsidRPr="00184F63" w:rsidRDefault="00184F63" w:rsidP="00184F63">
    <w:pPr>
      <w:pStyle w:val="Header"/>
      <w:jc w:val="center"/>
      <w:rPr>
        <w:b/>
        <w:lang w:val="en-AU"/>
      </w:rPr>
    </w:pPr>
    <w:r w:rsidRPr="00184F63">
      <w:rPr>
        <w:b/>
        <w:lang w:val="en-AU"/>
      </w:rPr>
      <w:t>YEAR 3 TERM 4 OVERVIEW</w:t>
    </w:r>
  </w:p>
  <w:p w14:paraId="6E5C09E8" w14:textId="17478DDB" w:rsidR="00184F63" w:rsidRDefault="00184F63" w:rsidP="00184F63">
    <w:pPr>
      <w:pStyle w:val="Header"/>
      <w:jc w:val="center"/>
      <w:rPr>
        <w:lang w:val="en-AU"/>
      </w:rPr>
    </w:pPr>
    <w:r>
      <w:rPr>
        <w:lang w:val="en-AU"/>
      </w:rPr>
      <w:t>Miss Jess Newton</w:t>
    </w:r>
  </w:p>
  <w:p w14:paraId="5E6EDA59" w14:textId="77777777" w:rsidR="00184F63" w:rsidRPr="00184F63" w:rsidRDefault="00184F63" w:rsidP="00184F63">
    <w:pPr>
      <w:pStyle w:val="Header"/>
      <w:jc w:val="center"/>
      <w:rPr>
        <w:i/>
        <w:lang w:val="en-AU"/>
      </w:rPr>
    </w:pPr>
  </w:p>
  <w:p w14:paraId="7D88EBEA" w14:textId="08CF644D" w:rsidR="00184F63" w:rsidRPr="00184F63" w:rsidRDefault="00184F63" w:rsidP="00184F63">
    <w:pPr>
      <w:pStyle w:val="Header"/>
      <w:jc w:val="center"/>
      <w:rPr>
        <w:i/>
        <w:lang w:val="en-AU"/>
      </w:rPr>
    </w:pPr>
    <w:r w:rsidRPr="00184F63">
      <w:rPr>
        <w:i/>
        <w:lang w:val="en-AU"/>
      </w:rPr>
      <w:t>Our learners will cover work from the following content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76F0"/>
    <w:multiLevelType w:val="hybridMultilevel"/>
    <w:tmpl w:val="4008FBB4"/>
    <w:lvl w:ilvl="0" w:tplc="78D289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1A1"/>
    <w:multiLevelType w:val="hybridMultilevel"/>
    <w:tmpl w:val="D3D2B976"/>
    <w:lvl w:ilvl="0" w:tplc="78D289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539C1"/>
    <w:multiLevelType w:val="hybridMultilevel"/>
    <w:tmpl w:val="C4A6B674"/>
    <w:lvl w:ilvl="0" w:tplc="78D289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695346">
    <w:abstractNumId w:val="1"/>
  </w:num>
  <w:num w:numId="2" w16cid:durableId="841165111">
    <w:abstractNumId w:val="0"/>
  </w:num>
  <w:num w:numId="3" w16cid:durableId="589972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D"/>
    <w:rsid w:val="000919B1"/>
    <w:rsid w:val="00121DA4"/>
    <w:rsid w:val="00150C15"/>
    <w:rsid w:val="00184F63"/>
    <w:rsid w:val="001B3673"/>
    <w:rsid w:val="001D66AD"/>
    <w:rsid w:val="00441E93"/>
    <w:rsid w:val="00521FF9"/>
    <w:rsid w:val="005900D1"/>
    <w:rsid w:val="005C7181"/>
    <w:rsid w:val="005F2DE6"/>
    <w:rsid w:val="00624F1C"/>
    <w:rsid w:val="00764A52"/>
    <w:rsid w:val="008E3613"/>
    <w:rsid w:val="00954F00"/>
    <w:rsid w:val="009E023A"/>
    <w:rsid w:val="009F191D"/>
    <w:rsid w:val="00AB5B48"/>
    <w:rsid w:val="00AF57F3"/>
    <w:rsid w:val="00BC02FE"/>
    <w:rsid w:val="00BD0CE0"/>
    <w:rsid w:val="00C57591"/>
    <w:rsid w:val="00CB6880"/>
    <w:rsid w:val="00E25518"/>
    <w:rsid w:val="00E57896"/>
    <w:rsid w:val="00EB1133"/>
    <w:rsid w:val="00EF6ABC"/>
    <w:rsid w:val="00F825EA"/>
    <w:rsid w:val="00F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23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880"/>
    <w:pPr>
      <w:ind w:left="720"/>
      <w:contextualSpacing/>
    </w:pPr>
  </w:style>
  <w:style w:type="paragraph" w:styleId="Header">
    <w:name w:val="header"/>
    <w:basedOn w:val="Normal"/>
    <w:link w:val="HeaderChar"/>
    <w:uiPriority w:val="99"/>
    <w:unhideWhenUsed/>
    <w:rsid w:val="00184F63"/>
    <w:pPr>
      <w:tabs>
        <w:tab w:val="center" w:pos="4513"/>
        <w:tab w:val="right" w:pos="9026"/>
      </w:tabs>
    </w:pPr>
  </w:style>
  <w:style w:type="character" w:customStyle="1" w:styleId="HeaderChar">
    <w:name w:val="Header Char"/>
    <w:basedOn w:val="DefaultParagraphFont"/>
    <w:link w:val="Header"/>
    <w:uiPriority w:val="99"/>
    <w:rsid w:val="00184F63"/>
  </w:style>
  <w:style w:type="paragraph" w:styleId="Footer">
    <w:name w:val="footer"/>
    <w:basedOn w:val="Normal"/>
    <w:link w:val="FooterChar"/>
    <w:uiPriority w:val="99"/>
    <w:unhideWhenUsed/>
    <w:rsid w:val="00184F63"/>
    <w:pPr>
      <w:tabs>
        <w:tab w:val="center" w:pos="4513"/>
        <w:tab w:val="right" w:pos="9026"/>
      </w:tabs>
    </w:pPr>
  </w:style>
  <w:style w:type="character" w:customStyle="1" w:styleId="FooterChar">
    <w:name w:val="Footer Char"/>
    <w:basedOn w:val="DefaultParagraphFont"/>
    <w:link w:val="Footer"/>
    <w:uiPriority w:val="99"/>
    <w:rsid w:val="00184F63"/>
  </w:style>
  <w:style w:type="paragraph" w:styleId="NormalWeb">
    <w:name w:val="Normal (Web)"/>
    <w:basedOn w:val="Normal"/>
    <w:uiPriority w:val="99"/>
    <w:semiHidden/>
    <w:unhideWhenUsed/>
    <w:rsid w:val="009E023A"/>
    <w:pPr>
      <w:spacing w:before="100" w:beforeAutospacing="1" w:after="100" w:afterAutospacing="1"/>
    </w:pPr>
    <w:rPr>
      <w:rFonts w:ascii="Times New Roman" w:hAnsi="Times New Roman" w:cs="Times New Roman"/>
    </w:rPr>
  </w:style>
  <w:style w:type="paragraph" w:styleId="NoSpacing">
    <w:name w:val="No Spacing"/>
    <w:uiPriority w:val="1"/>
    <w:qFormat/>
    <w:rsid w:val="009E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502">
      <w:bodyDiv w:val="1"/>
      <w:marLeft w:val="0"/>
      <w:marRight w:val="0"/>
      <w:marTop w:val="0"/>
      <w:marBottom w:val="0"/>
      <w:divBdr>
        <w:top w:val="none" w:sz="0" w:space="0" w:color="auto"/>
        <w:left w:val="none" w:sz="0" w:space="0" w:color="auto"/>
        <w:bottom w:val="none" w:sz="0" w:space="0" w:color="auto"/>
        <w:right w:val="none" w:sz="0" w:space="0" w:color="auto"/>
      </w:divBdr>
    </w:div>
    <w:div w:id="130440222">
      <w:bodyDiv w:val="1"/>
      <w:marLeft w:val="0"/>
      <w:marRight w:val="0"/>
      <w:marTop w:val="0"/>
      <w:marBottom w:val="0"/>
      <w:divBdr>
        <w:top w:val="none" w:sz="0" w:space="0" w:color="auto"/>
        <w:left w:val="none" w:sz="0" w:space="0" w:color="auto"/>
        <w:bottom w:val="none" w:sz="0" w:space="0" w:color="auto"/>
        <w:right w:val="none" w:sz="0" w:space="0" w:color="auto"/>
      </w:divBdr>
    </w:div>
    <w:div w:id="139807032">
      <w:bodyDiv w:val="1"/>
      <w:marLeft w:val="0"/>
      <w:marRight w:val="0"/>
      <w:marTop w:val="0"/>
      <w:marBottom w:val="0"/>
      <w:divBdr>
        <w:top w:val="none" w:sz="0" w:space="0" w:color="auto"/>
        <w:left w:val="none" w:sz="0" w:space="0" w:color="auto"/>
        <w:bottom w:val="none" w:sz="0" w:space="0" w:color="auto"/>
        <w:right w:val="none" w:sz="0" w:space="0" w:color="auto"/>
      </w:divBdr>
    </w:div>
    <w:div w:id="723943352">
      <w:bodyDiv w:val="1"/>
      <w:marLeft w:val="0"/>
      <w:marRight w:val="0"/>
      <w:marTop w:val="0"/>
      <w:marBottom w:val="0"/>
      <w:divBdr>
        <w:top w:val="none" w:sz="0" w:space="0" w:color="auto"/>
        <w:left w:val="none" w:sz="0" w:space="0" w:color="auto"/>
        <w:bottom w:val="none" w:sz="0" w:space="0" w:color="auto"/>
        <w:right w:val="none" w:sz="0" w:space="0" w:color="auto"/>
      </w:divBdr>
    </w:div>
    <w:div w:id="1018118069">
      <w:bodyDiv w:val="1"/>
      <w:marLeft w:val="0"/>
      <w:marRight w:val="0"/>
      <w:marTop w:val="0"/>
      <w:marBottom w:val="0"/>
      <w:divBdr>
        <w:top w:val="none" w:sz="0" w:space="0" w:color="auto"/>
        <w:left w:val="none" w:sz="0" w:space="0" w:color="auto"/>
        <w:bottom w:val="none" w:sz="0" w:space="0" w:color="auto"/>
        <w:right w:val="none" w:sz="0" w:space="0" w:color="auto"/>
      </w:divBdr>
    </w:div>
    <w:div w:id="1061489301">
      <w:bodyDiv w:val="1"/>
      <w:marLeft w:val="0"/>
      <w:marRight w:val="0"/>
      <w:marTop w:val="0"/>
      <w:marBottom w:val="0"/>
      <w:divBdr>
        <w:top w:val="none" w:sz="0" w:space="0" w:color="auto"/>
        <w:left w:val="none" w:sz="0" w:space="0" w:color="auto"/>
        <w:bottom w:val="none" w:sz="0" w:space="0" w:color="auto"/>
        <w:right w:val="none" w:sz="0" w:space="0" w:color="auto"/>
      </w:divBdr>
    </w:div>
    <w:div w:id="1103721876">
      <w:bodyDiv w:val="1"/>
      <w:marLeft w:val="0"/>
      <w:marRight w:val="0"/>
      <w:marTop w:val="0"/>
      <w:marBottom w:val="0"/>
      <w:divBdr>
        <w:top w:val="none" w:sz="0" w:space="0" w:color="auto"/>
        <w:left w:val="none" w:sz="0" w:space="0" w:color="auto"/>
        <w:bottom w:val="none" w:sz="0" w:space="0" w:color="auto"/>
        <w:right w:val="none" w:sz="0" w:space="0" w:color="auto"/>
      </w:divBdr>
    </w:div>
    <w:div w:id="1152941850">
      <w:bodyDiv w:val="1"/>
      <w:marLeft w:val="0"/>
      <w:marRight w:val="0"/>
      <w:marTop w:val="0"/>
      <w:marBottom w:val="0"/>
      <w:divBdr>
        <w:top w:val="none" w:sz="0" w:space="0" w:color="auto"/>
        <w:left w:val="none" w:sz="0" w:space="0" w:color="auto"/>
        <w:bottom w:val="none" w:sz="0" w:space="0" w:color="auto"/>
        <w:right w:val="none" w:sz="0" w:space="0" w:color="auto"/>
      </w:divBdr>
    </w:div>
    <w:div w:id="1872914822">
      <w:bodyDiv w:val="1"/>
      <w:marLeft w:val="0"/>
      <w:marRight w:val="0"/>
      <w:marTop w:val="0"/>
      <w:marBottom w:val="0"/>
      <w:divBdr>
        <w:top w:val="none" w:sz="0" w:space="0" w:color="auto"/>
        <w:left w:val="none" w:sz="0" w:space="0" w:color="auto"/>
        <w:bottom w:val="none" w:sz="0" w:space="0" w:color="auto"/>
        <w:right w:val="none" w:sz="0" w:space="0" w:color="auto"/>
      </w:divBdr>
    </w:div>
    <w:div w:id="1895240626">
      <w:bodyDiv w:val="1"/>
      <w:marLeft w:val="0"/>
      <w:marRight w:val="0"/>
      <w:marTop w:val="0"/>
      <w:marBottom w:val="0"/>
      <w:divBdr>
        <w:top w:val="none" w:sz="0" w:space="0" w:color="auto"/>
        <w:left w:val="none" w:sz="0" w:space="0" w:color="auto"/>
        <w:bottom w:val="none" w:sz="0" w:space="0" w:color="auto"/>
        <w:right w:val="none" w:sz="0" w:space="0" w:color="auto"/>
      </w:divBdr>
    </w:div>
    <w:div w:id="204566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jessica_newton95@hotmail.com</dc:creator>
  <cp:keywords/>
  <dc:description/>
  <cp:lastModifiedBy>Susan Milton (St Matthew's School - Narrogin)</cp:lastModifiedBy>
  <cp:revision>2</cp:revision>
  <dcterms:created xsi:type="dcterms:W3CDTF">2022-10-18T09:50:00Z</dcterms:created>
  <dcterms:modified xsi:type="dcterms:W3CDTF">2022-10-18T09:50:00Z</dcterms:modified>
</cp:coreProperties>
</file>