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6Colorful-Accent11"/>
        <w:tblW w:w="11640" w:type="dxa"/>
        <w:jc w:val="center"/>
        <w:tblLook w:val="04A0" w:firstRow="1" w:lastRow="0" w:firstColumn="1" w:lastColumn="0" w:noHBand="0" w:noVBand="1"/>
      </w:tblPr>
      <w:tblGrid>
        <w:gridCol w:w="2910"/>
        <w:gridCol w:w="2910"/>
        <w:gridCol w:w="5820"/>
      </w:tblGrid>
      <w:tr w:rsidR="00AF3D8D" w:rsidRPr="006C44D9" w14:paraId="5FEAE413" w14:textId="77777777" w:rsidTr="29F010E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640" w:type="dxa"/>
            <w:gridSpan w:val="3"/>
            <w:tcBorders>
              <w:top w:val="single" w:sz="4" w:space="0" w:color="auto"/>
              <w:left w:val="single" w:sz="4" w:space="0" w:color="auto"/>
              <w:bottom w:val="single" w:sz="4" w:space="0" w:color="auto"/>
              <w:right w:val="single" w:sz="4" w:space="0" w:color="auto"/>
            </w:tcBorders>
            <w:shd w:val="clear" w:color="auto" w:fill="auto"/>
          </w:tcPr>
          <w:p w14:paraId="382AE047" w14:textId="31E57075" w:rsidR="000B357F" w:rsidRPr="006C44D9" w:rsidRDefault="002E619A" w:rsidP="004524EE">
            <w:pPr>
              <w:shd w:val="clear" w:color="auto" w:fill="FFFFFF" w:themeFill="background1"/>
              <w:jc w:val="center"/>
              <w:rPr>
                <w:rFonts w:cstheme="minorHAnsi"/>
                <w:b w:val="0"/>
                <w:color w:val="auto"/>
                <w:szCs w:val="20"/>
              </w:rPr>
            </w:pPr>
            <w:r w:rsidRPr="006C44D9">
              <w:rPr>
                <w:rFonts w:cstheme="minorHAnsi"/>
                <w:b w:val="0"/>
                <w:color w:val="auto"/>
                <w:sz w:val="32"/>
                <w:szCs w:val="20"/>
              </w:rPr>
              <w:t>YEAR FIVE</w:t>
            </w:r>
            <w:r w:rsidR="006C44D9" w:rsidRPr="006C44D9">
              <w:rPr>
                <w:rFonts w:cstheme="minorHAnsi"/>
                <w:b w:val="0"/>
                <w:color w:val="auto"/>
                <w:sz w:val="32"/>
                <w:szCs w:val="20"/>
              </w:rPr>
              <w:t xml:space="preserve"> – </w:t>
            </w:r>
            <w:r w:rsidR="000B357F" w:rsidRPr="006C44D9">
              <w:rPr>
                <w:rFonts w:cstheme="minorHAnsi"/>
                <w:b w:val="0"/>
                <w:color w:val="auto"/>
                <w:sz w:val="32"/>
                <w:szCs w:val="20"/>
              </w:rPr>
              <w:t xml:space="preserve">TERM </w:t>
            </w:r>
            <w:r w:rsidR="006F5EF4">
              <w:rPr>
                <w:rFonts w:cstheme="minorHAnsi"/>
                <w:b w:val="0"/>
                <w:color w:val="auto"/>
                <w:sz w:val="32"/>
                <w:szCs w:val="20"/>
              </w:rPr>
              <w:t>FOUR</w:t>
            </w:r>
            <w:r w:rsidR="000B357F" w:rsidRPr="006C44D9">
              <w:rPr>
                <w:rFonts w:cstheme="minorHAnsi"/>
                <w:b w:val="0"/>
                <w:color w:val="auto"/>
                <w:sz w:val="32"/>
                <w:szCs w:val="20"/>
              </w:rPr>
              <w:t xml:space="preserve"> OVERVIEW</w:t>
            </w:r>
          </w:p>
        </w:tc>
      </w:tr>
      <w:tr w:rsidR="00AF3D8D" w:rsidRPr="006C44D9" w14:paraId="13131135" w14:textId="77777777" w:rsidTr="29F010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20" w:type="dxa"/>
            <w:gridSpan w:val="2"/>
            <w:tcBorders>
              <w:top w:val="single" w:sz="4" w:space="0" w:color="auto"/>
              <w:left w:val="single" w:sz="4" w:space="0" w:color="auto"/>
              <w:bottom w:val="single" w:sz="4" w:space="0" w:color="auto"/>
              <w:right w:val="single" w:sz="4" w:space="0" w:color="auto"/>
            </w:tcBorders>
            <w:shd w:val="clear" w:color="auto" w:fill="auto"/>
          </w:tcPr>
          <w:p w14:paraId="513C9667" w14:textId="533F5847" w:rsidR="002E619A" w:rsidRPr="006C44D9" w:rsidRDefault="000B357F" w:rsidP="002523A8">
            <w:pPr>
              <w:shd w:val="clear" w:color="auto" w:fill="FFFFFF" w:themeFill="background1"/>
              <w:rPr>
                <w:rFonts w:cstheme="minorHAnsi"/>
                <w:color w:val="auto"/>
                <w:sz w:val="18"/>
                <w:highlight w:val="yellow"/>
              </w:rPr>
            </w:pPr>
            <w:r w:rsidRPr="006C44D9">
              <w:rPr>
                <w:rFonts w:cstheme="minorHAnsi"/>
                <w:color w:val="auto"/>
                <w:sz w:val="20"/>
              </w:rPr>
              <w:t>Religious Education</w:t>
            </w:r>
            <w:r w:rsidR="00E96B90" w:rsidRPr="006C44D9">
              <w:rPr>
                <w:rFonts w:cstheme="minorHAnsi"/>
                <w:color w:val="auto"/>
                <w:sz w:val="20"/>
              </w:rPr>
              <w:t xml:space="preserve"> </w:t>
            </w:r>
            <w:r w:rsidR="00E96B90" w:rsidRPr="006C44D9">
              <w:rPr>
                <w:rFonts w:cstheme="minorHAnsi"/>
                <w:b w:val="0"/>
                <w:color w:val="auto"/>
                <w:sz w:val="18"/>
              </w:rPr>
              <w:t xml:space="preserve">– </w:t>
            </w:r>
            <w:proofErr w:type="spellStart"/>
            <w:r w:rsidR="00E96B90" w:rsidRPr="006C44D9">
              <w:rPr>
                <w:rFonts w:cstheme="minorHAnsi"/>
                <w:b w:val="0"/>
                <w:color w:val="auto"/>
                <w:sz w:val="18"/>
              </w:rPr>
              <w:t>Mrs</w:t>
            </w:r>
            <w:proofErr w:type="spellEnd"/>
            <w:r w:rsidR="00E96B90" w:rsidRPr="006C44D9">
              <w:rPr>
                <w:rFonts w:cstheme="minorHAnsi"/>
                <w:b w:val="0"/>
                <w:color w:val="auto"/>
                <w:sz w:val="18"/>
              </w:rPr>
              <w:t xml:space="preserve"> </w:t>
            </w:r>
            <w:r w:rsidR="002523A8">
              <w:rPr>
                <w:rFonts w:cstheme="minorHAnsi"/>
                <w:b w:val="0"/>
                <w:color w:val="auto"/>
                <w:sz w:val="18"/>
              </w:rPr>
              <w:t xml:space="preserve">Quartermaine &amp; </w:t>
            </w:r>
            <w:proofErr w:type="spellStart"/>
            <w:r w:rsidR="002523A8">
              <w:rPr>
                <w:rFonts w:cstheme="minorHAnsi"/>
                <w:b w:val="0"/>
                <w:color w:val="auto"/>
                <w:sz w:val="18"/>
              </w:rPr>
              <w:t>Mr</w:t>
            </w:r>
            <w:proofErr w:type="spellEnd"/>
            <w:r w:rsidR="002523A8">
              <w:rPr>
                <w:rFonts w:cstheme="minorHAnsi"/>
                <w:b w:val="0"/>
                <w:color w:val="auto"/>
                <w:sz w:val="18"/>
              </w:rPr>
              <w:t xml:space="preserve"> </w:t>
            </w:r>
            <w:proofErr w:type="spellStart"/>
            <w:r w:rsidR="002523A8">
              <w:rPr>
                <w:rFonts w:cstheme="minorHAnsi"/>
                <w:b w:val="0"/>
                <w:color w:val="auto"/>
                <w:sz w:val="18"/>
              </w:rPr>
              <w:t>Tenney</w:t>
            </w:r>
            <w:proofErr w:type="spellEnd"/>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1C62BDAB" w14:textId="4C377D7D" w:rsidR="002E619A" w:rsidRPr="006C44D9" w:rsidRDefault="000B357F" w:rsidP="002523A8">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cstheme="minorHAnsi"/>
                <w:b/>
                <w:color w:val="auto"/>
                <w:sz w:val="20"/>
              </w:rPr>
            </w:pPr>
            <w:r w:rsidRPr="006C44D9">
              <w:rPr>
                <w:rFonts w:cstheme="minorHAnsi"/>
                <w:b/>
                <w:color w:val="auto"/>
                <w:sz w:val="20"/>
              </w:rPr>
              <w:t>Mathematics</w:t>
            </w:r>
            <w:r w:rsidR="002E619A" w:rsidRPr="006C44D9">
              <w:rPr>
                <w:rFonts w:cstheme="minorHAnsi"/>
                <w:b/>
                <w:color w:val="auto"/>
                <w:sz w:val="20"/>
              </w:rPr>
              <w:t xml:space="preserve"> – </w:t>
            </w:r>
            <w:r w:rsidR="002523A8">
              <w:rPr>
                <w:rFonts w:cstheme="minorHAnsi"/>
                <w:color w:val="auto"/>
                <w:sz w:val="20"/>
              </w:rPr>
              <w:t xml:space="preserve">Mrs </w:t>
            </w:r>
            <w:proofErr w:type="spellStart"/>
            <w:r w:rsidR="002523A8">
              <w:rPr>
                <w:rFonts w:cstheme="minorHAnsi"/>
                <w:color w:val="auto"/>
                <w:sz w:val="20"/>
              </w:rPr>
              <w:t>Maartens</w:t>
            </w:r>
            <w:proofErr w:type="spellEnd"/>
            <w:r w:rsidR="002523A8">
              <w:rPr>
                <w:rFonts w:cstheme="minorHAnsi"/>
                <w:color w:val="auto"/>
                <w:sz w:val="20"/>
              </w:rPr>
              <w:t xml:space="preserve">, </w:t>
            </w:r>
            <w:proofErr w:type="spellStart"/>
            <w:r w:rsidR="002523A8">
              <w:rPr>
                <w:rFonts w:cstheme="minorHAnsi"/>
                <w:color w:val="auto"/>
                <w:sz w:val="20"/>
              </w:rPr>
              <w:t>Mrs</w:t>
            </w:r>
            <w:proofErr w:type="spellEnd"/>
            <w:r w:rsidR="002523A8">
              <w:rPr>
                <w:rFonts w:cstheme="minorHAnsi"/>
                <w:color w:val="auto"/>
                <w:sz w:val="20"/>
              </w:rPr>
              <w:t xml:space="preserve"> Quartermaine, </w:t>
            </w:r>
            <w:proofErr w:type="spellStart"/>
            <w:r w:rsidR="002523A8">
              <w:rPr>
                <w:rFonts w:cstheme="minorHAnsi"/>
                <w:color w:val="auto"/>
                <w:sz w:val="20"/>
              </w:rPr>
              <w:t>Mr</w:t>
            </w:r>
            <w:proofErr w:type="spellEnd"/>
            <w:r w:rsidR="002523A8">
              <w:rPr>
                <w:rFonts w:cstheme="minorHAnsi"/>
                <w:color w:val="auto"/>
                <w:sz w:val="20"/>
              </w:rPr>
              <w:t xml:space="preserve"> </w:t>
            </w:r>
            <w:proofErr w:type="spellStart"/>
            <w:r w:rsidR="002523A8">
              <w:rPr>
                <w:rFonts w:cstheme="minorHAnsi"/>
                <w:color w:val="auto"/>
                <w:sz w:val="20"/>
              </w:rPr>
              <w:t>Tenney</w:t>
            </w:r>
            <w:proofErr w:type="spellEnd"/>
          </w:p>
        </w:tc>
      </w:tr>
      <w:tr w:rsidR="00AF3D8D" w:rsidRPr="006C44D9" w14:paraId="350FD8DC" w14:textId="77777777" w:rsidTr="29F010EC">
        <w:trPr>
          <w:jc w:val="center"/>
        </w:trPr>
        <w:tc>
          <w:tcPr>
            <w:cnfStyle w:val="001000000000" w:firstRow="0" w:lastRow="0" w:firstColumn="1" w:lastColumn="0" w:oddVBand="0" w:evenVBand="0" w:oddHBand="0" w:evenHBand="0" w:firstRowFirstColumn="0" w:firstRowLastColumn="0" w:lastRowFirstColumn="0" w:lastRowLastColumn="0"/>
            <w:tcW w:w="5820" w:type="dxa"/>
            <w:gridSpan w:val="2"/>
            <w:tcBorders>
              <w:top w:val="single" w:sz="4" w:space="0" w:color="auto"/>
              <w:left w:val="single" w:sz="4" w:space="0" w:color="auto"/>
              <w:bottom w:val="single" w:sz="4" w:space="0" w:color="auto"/>
              <w:right w:val="single" w:sz="4" w:space="0" w:color="auto"/>
            </w:tcBorders>
            <w:shd w:val="clear" w:color="auto" w:fill="auto"/>
          </w:tcPr>
          <w:p w14:paraId="4897CB91" w14:textId="77777777" w:rsidR="00F72221" w:rsidRPr="00F83386" w:rsidRDefault="00F72221" w:rsidP="00F72221">
            <w:pPr>
              <w:shd w:val="clear" w:color="auto" w:fill="FFFFFF" w:themeFill="background1"/>
              <w:jc w:val="both"/>
              <w:rPr>
                <w:rFonts w:cstheme="minorHAnsi"/>
                <w:i/>
                <w:color w:val="auto"/>
                <w:sz w:val="17"/>
                <w:szCs w:val="17"/>
              </w:rPr>
            </w:pPr>
            <w:r w:rsidRPr="00F83386">
              <w:rPr>
                <w:rFonts w:cstheme="minorHAnsi"/>
                <w:i/>
                <w:color w:val="auto"/>
                <w:sz w:val="17"/>
                <w:szCs w:val="17"/>
              </w:rPr>
              <w:t>PRAYER</w:t>
            </w:r>
          </w:p>
          <w:p w14:paraId="1CBBABE1" w14:textId="77777777" w:rsidR="00F72221" w:rsidRPr="00F72221" w:rsidRDefault="00F72221" w:rsidP="00F72221">
            <w:pPr>
              <w:shd w:val="clear" w:color="auto" w:fill="FFFFFF" w:themeFill="background1"/>
              <w:jc w:val="both"/>
              <w:rPr>
                <w:rFonts w:cstheme="minorHAnsi"/>
                <w:b w:val="0"/>
                <w:color w:val="auto"/>
                <w:sz w:val="17"/>
                <w:szCs w:val="17"/>
              </w:rPr>
            </w:pPr>
            <w:r w:rsidRPr="00F72221">
              <w:rPr>
                <w:rFonts w:cstheme="minorHAnsi"/>
                <w:b w:val="0"/>
                <w:color w:val="auto"/>
                <w:sz w:val="17"/>
                <w:szCs w:val="17"/>
              </w:rPr>
              <w:t>•</w:t>
            </w:r>
            <w:r w:rsidRPr="00F72221">
              <w:rPr>
                <w:rFonts w:cstheme="minorHAnsi"/>
                <w:b w:val="0"/>
                <w:color w:val="auto"/>
                <w:sz w:val="17"/>
                <w:szCs w:val="17"/>
              </w:rPr>
              <w:tab/>
              <w:t>People grow and change in many ways</w:t>
            </w:r>
          </w:p>
          <w:p w14:paraId="66BD9707" w14:textId="77777777" w:rsidR="00F72221" w:rsidRPr="00F72221" w:rsidRDefault="00F72221" w:rsidP="00F72221">
            <w:pPr>
              <w:shd w:val="clear" w:color="auto" w:fill="FFFFFF" w:themeFill="background1"/>
              <w:jc w:val="both"/>
              <w:rPr>
                <w:rFonts w:cstheme="minorHAnsi"/>
                <w:b w:val="0"/>
                <w:color w:val="auto"/>
                <w:sz w:val="17"/>
                <w:szCs w:val="17"/>
              </w:rPr>
            </w:pPr>
            <w:r w:rsidRPr="00F72221">
              <w:rPr>
                <w:rFonts w:cstheme="minorHAnsi"/>
                <w:b w:val="0"/>
                <w:color w:val="auto"/>
                <w:sz w:val="17"/>
                <w:szCs w:val="17"/>
              </w:rPr>
              <w:t>•</w:t>
            </w:r>
            <w:r w:rsidRPr="00F72221">
              <w:rPr>
                <w:rFonts w:cstheme="minorHAnsi"/>
                <w:b w:val="0"/>
                <w:color w:val="auto"/>
                <w:sz w:val="17"/>
                <w:szCs w:val="17"/>
              </w:rPr>
              <w:tab/>
              <w:t>People need relationships</w:t>
            </w:r>
          </w:p>
          <w:p w14:paraId="1257D28B" w14:textId="77777777" w:rsidR="00F72221" w:rsidRPr="00F72221" w:rsidRDefault="00F72221" w:rsidP="00F72221">
            <w:pPr>
              <w:shd w:val="clear" w:color="auto" w:fill="FFFFFF" w:themeFill="background1"/>
              <w:jc w:val="both"/>
              <w:rPr>
                <w:rFonts w:cstheme="minorHAnsi"/>
                <w:b w:val="0"/>
                <w:color w:val="auto"/>
                <w:sz w:val="17"/>
                <w:szCs w:val="17"/>
              </w:rPr>
            </w:pPr>
            <w:r w:rsidRPr="00F72221">
              <w:rPr>
                <w:rFonts w:cstheme="minorHAnsi"/>
                <w:b w:val="0"/>
                <w:color w:val="auto"/>
                <w:sz w:val="17"/>
                <w:szCs w:val="17"/>
              </w:rPr>
              <w:t>•</w:t>
            </w:r>
            <w:r w:rsidRPr="00F72221">
              <w:rPr>
                <w:rFonts w:cstheme="minorHAnsi"/>
                <w:b w:val="0"/>
                <w:color w:val="auto"/>
                <w:sz w:val="17"/>
                <w:szCs w:val="17"/>
              </w:rPr>
              <w:tab/>
              <w:t>Christians love and pray for one another</w:t>
            </w:r>
          </w:p>
          <w:p w14:paraId="4E34E0A8" w14:textId="77777777" w:rsidR="00F72221" w:rsidRPr="00F72221" w:rsidRDefault="00F72221" w:rsidP="00F72221">
            <w:pPr>
              <w:shd w:val="clear" w:color="auto" w:fill="FFFFFF" w:themeFill="background1"/>
              <w:jc w:val="both"/>
              <w:rPr>
                <w:rFonts w:cstheme="minorHAnsi"/>
                <w:b w:val="0"/>
                <w:color w:val="auto"/>
                <w:sz w:val="17"/>
                <w:szCs w:val="17"/>
              </w:rPr>
            </w:pPr>
            <w:r w:rsidRPr="00F72221">
              <w:rPr>
                <w:rFonts w:cstheme="minorHAnsi"/>
                <w:b w:val="0"/>
                <w:color w:val="auto"/>
                <w:sz w:val="17"/>
                <w:szCs w:val="17"/>
              </w:rPr>
              <w:t>•</w:t>
            </w:r>
            <w:r w:rsidRPr="00F72221">
              <w:rPr>
                <w:rFonts w:cstheme="minorHAnsi"/>
                <w:b w:val="0"/>
                <w:color w:val="auto"/>
                <w:sz w:val="17"/>
                <w:szCs w:val="17"/>
              </w:rPr>
              <w:tab/>
              <w:t>God helps people to love and be at peace through prayer</w:t>
            </w:r>
          </w:p>
          <w:p w14:paraId="5D9B75C8" w14:textId="77777777" w:rsidR="00F72221" w:rsidRPr="00F72221" w:rsidRDefault="00F72221" w:rsidP="00F72221">
            <w:pPr>
              <w:shd w:val="clear" w:color="auto" w:fill="FFFFFF" w:themeFill="background1"/>
              <w:jc w:val="both"/>
              <w:rPr>
                <w:rFonts w:cstheme="minorHAnsi"/>
                <w:b w:val="0"/>
                <w:color w:val="auto"/>
                <w:sz w:val="17"/>
                <w:szCs w:val="17"/>
              </w:rPr>
            </w:pPr>
            <w:r w:rsidRPr="00F72221">
              <w:rPr>
                <w:rFonts w:cstheme="minorHAnsi"/>
                <w:b w:val="0"/>
                <w:color w:val="auto"/>
                <w:sz w:val="17"/>
                <w:szCs w:val="17"/>
              </w:rPr>
              <w:t>•</w:t>
            </w:r>
            <w:r w:rsidRPr="00F72221">
              <w:rPr>
                <w:rFonts w:cstheme="minorHAnsi"/>
                <w:b w:val="0"/>
                <w:color w:val="auto"/>
                <w:sz w:val="17"/>
                <w:szCs w:val="17"/>
              </w:rPr>
              <w:tab/>
              <w:t>Prayer is a relationship with God</w:t>
            </w:r>
          </w:p>
          <w:p w14:paraId="300250F3" w14:textId="77777777" w:rsidR="00F72221" w:rsidRPr="00F72221" w:rsidRDefault="00F72221" w:rsidP="00F72221">
            <w:pPr>
              <w:shd w:val="clear" w:color="auto" w:fill="FFFFFF" w:themeFill="background1"/>
              <w:jc w:val="both"/>
              <w:rPr>
                <w:rFonts w:cstheme="minorHAnsi"/>
                <w:b w:val="0"/>
                <w:color w:val="auto"/>
                <w:sz w:val="17"/>
                <w:szCs w:val="17"/>
              </w:rPr>
            </w:pPr>
          </w:p>
          <w:p w14:paraId="63E84534" w14:textId="77777777" w:rsidR="00F72221" w:rsidRPr="00F83386" w:rsidRDefault="00F72221" w:rsidP="00F72221">
            <w:pPr>
              <w:shd w:val="clear" w:color="auto" w:fill="FFFFFF" w:themeFill="background1"/>
              <w:jc w:val="both"/>
              <w:rPr>
                <w:rFonts w:cstheme="minorHAnsi"/>
                <w:i/>
                <w:color w:val="auto"/>
                <w:sz w:val="17"/>
                <w:szCs w:val="17"/>
              </w:rPr>
            </w:pPr>
            <w:r w:rsidRPr="00F83386">
              <w:rPr>
                <w:rFonts w:cstheme="minorHAnsi"/>
                <w:i/>
                <w:color w:val="auto"/>
                <w:sz w:val="17"/>
                <w:szCs w:val="17"/>
              </w:rPr>
              <w:t>ADVENT CHRISTMAS</w:t>
            </w:r>
          </w:p>
          <w:p w14:paraId="6CFE6E2F" w14:textId="77777777" w:rsidR="00F72221" w:rsidRPr="00F72221" w:rsidRDefault="00F72221" w:rsidP="00F72221">
            <w:pPr>
              <w:shd w:val="clear" w:color="auto" w:fill="FFFFFF" w:themeFill="background1"/>
              <w:jc w:val="both"/>
              <w:rPr>
                <w:rFonts w:cstheme="minorHAnsi"/>
                <w:b w:val="0"/>
                <w:color w:val="auto"/>
                <w:sz w:val="17"/>
                <w:szCs w:val="17"/>
              </w:rPr>
            </w:pPr>
            <w:r w:rsidRPr="00F72221">
              <w:rPr>
                <w:rFonts w:cstheme="minorHAnsi"/>
                <w:b w:val="0"/>
                <w:color w:val="auto"/>
                <w:sz w:val="17"/>
                <w:szCs w:val="17"/>
              </w:rPr>
              <w:t>•</w:t>
            </w:r>
            <w:r w:rsidRPr="00F72221">
              <w:rPr>
                <w:rFonts w:cstheme="minorHAnsi"/>
                <w:b w:val="0"/>
                <w:color w:val="auto"/>
                <w:sz w:val="17"/>
                <w:szCs w:val="17"/>
              </w:rPr>
              <w:tab/>
              <w:t>People learn from and remember stories</w:t>
            </w:r>
          </w:p>
          <w:p w14:paraId="6274877C" w14:textId="77777777" w:rsidR="00CC6546" w:rsidRDefault="00F72221" w:rsidP="00F72221">
            <w:pPr>
              <w:shd w:val="clear" w:color="auto" w:fill="FFFFFF" w:themeFill="background1"/>
              <w:jc w:val="both"/>
              <w:rPr>
                <w:rFonts w:cstheme="minorHAnsi"/>
                <w:bCs w:val="0"/>
                <w:color w:val="auto"/>
                <w:sz w:val="17"/>
                <w:szCs w:val="17"/>
              </w:rPr>
            </w:pPr>
            <w:r w:rsidRPr="00F72221">
              <w:rPr>
                <w:rFonts w:cstheme="minorHAnsi"/>
                <w:b w:val="0"/>
                <w:color w:val="auto"/>
                <w:sz w:val="17"/>
                <w:szCs w:val="17"/>
              </w:rPr>
              <w:t>•</w:t>
            </w:r>
            <w:r w:rsidRPr="00F72221">
              <w:rPr>
                <w:rFonts w:cstheme="minorHAnsi"/>
                <w:b w:val="0"/>
                <w:color w:val="auto"/>
                <w:sz w:val="17"/>
                <w:szCs w:val="17"/>
              </w:rPr>
              <w:tab/>
              <w:t xml:space="preserve">Christians listen to stories of God’s promise to send a </w:t>
            </w:r>
            <w:proofErr w:type="spellStart"/>
            <w:r w:rsidRPr="00F72221">
              <w:rPr>
                <w:rFonts w:cstheme="minorHAnsi"/>
                <w:b w:val="0"/>
                <w:color w:val="auto"/>
                <w:sz w:val="17"/>
                <w:szCs w:val="17"/>
              </w:rPr>
              <w:t>Saviour</w:t>
            </w:r>
            <w:proofErr w:type="spellEnd"/>
            <w:r w:rsidRPr="00F72221">
              <w:rPr>
                <w:rFonts w:cstheme="minorHAnsi"/>
                <w:b w:val="0"/>
                <w:color w:val="auto"/>
                <w:sz w:val="17"/>
                <w:szCs w:val="17"/>
              </w:rPr>
              <w:t xml:space="preserve"> during</w:t>
            </w:r>
          </w:p>
          <w:p w14:paraId="77D5F7D5" w14:textId="55EF89B3" w:rsidR="00F72221" w:rsidRPr="00F72221" w:rsidRDefault="00CC6546" w:rsidP="00F72221">
            <w:pPr>
              <w:shd w:val="clear" w:color="auto" w:fill="FFFFFF" w:themeFill="background1"/>
              <w:jc w:val="both"/>
              <w:rPr>
                <w:rFonts w:cstheme="minorHAnsi"/>
                <w:b w:val="0"/>
                <w:color w:val="auto"/>
                <w:sz w:val="17"/>
                <w:szCs w:val="17"/>
              </w:rPr>
            </w:pPr>
            <w:r>
              <w:rPr>
                <w:rFonts w:cstheme="minorHAnsi"/>
                <w:b w:val="0"/>
                <w:color w:val="auto"/>
                <w:sz w:val="17"/>
                <w:szCs w:val="17"/>
              </w:rPr>
              <w:t xml:space="preserve">           </w:t>
            </w:r>
            <w:r w:rsidR="00F72221" w:rsidRPr="00F72221">
              <w:rPr>
                <w:rFonts w:cstheme="minorHAnsi"/>
                <w:b w:val="0"/>
                <w:color w:val="auto"/>
                <w:sz w:val="17"/>
                <w:szCs w:val="17"/>
              </w:rPr>
              <w:t xml:space="preserve"> </w:t>
            </w:r>
            <w:r>
              <w:rPr>
                <w:rFonts w:cstheme="minorHAnsi"/>
                <w:b w:val="0"/>
                <w:color w:val="auto"/>
                <w:sz w:val="17"/>
                <w:szCs w:val="17"/>
              </w:rPr>
              <w:t xml:space="preserve">       </w:t>
            </w:r>
            <w:r w:rsidR="00F72221" w:rsidRPr="00F72221">
              <w:rPr>
                <w:rFonts w:cstheme="minorHAnsi"/>
                <w:b w:val="0"/>
                <w:color w:val="auto"/>
                <w:sz w:val="17"/>
                <w:szCs w:val="17"/>
              </w:rPr>
              <w:t>Advent</w:t>
            </w:r>
          </w:p>
          <w:p w14:paraId="6691A2D5" w14:textId="77777777" w:rsidR="00F72221" w:rsidRPr="00F72221" w:rsidRDefault="00F72221" w:rsidP="00F72221">
            <w:pPr>
              <w:shd w:val="clear" w:color="auto" w:fill="FFFFFF" w:themeFill="background1"/>
              <w:jc w:val="both"/>
              <w:rPr>
                <w:rFonts w:cstheme="minorHAnsi"/>
                <w:b w:val="0"/>
                <w:color w:val="auto"/>
                <w:sz w:val="17"/>
                <w:szCs w:val="17"/>
              </w:rPr>
            </w:pPr>
            <w:r w:rsidRPr="00F72221">
              <w:rPr>
                <w:rFonts w:cstheme="minorHAnsi"/>
                <w:b w:val="0"/>
                <w:color w:val="auto"/>
                <w:sz w:val="17"/>
                <w:szCs w:val="17"/>
              </w:rPr>
              <w:t>•</w:t>
            </w:r>
            <w:r w:rsidRPr="00F72221">
              <w:rPr>
                <w:rFonts w:cstheme="minorHAnsi"/>
                <w:b w:val="0"/>
                <w:color w:val="auto"/>
                <w:sz w:val="17"/>
                <w:szCs w:val="17"/>
              </w:rPr>
              <w:tab/>
              <w:t>People learn many names for Jesus from the Bible</w:t>
            </w:r>
          </w:p>
          <w:p w14:paraId="7C20BA57" w14:textId="77777777" w:rsidR="00F72221" w:rsidRPr="00F72221" w:rsidRDefault="00F72221" w:rsidP="00F72221">
            <w:pPr>
              <w:shd w:val="clear" w:color="auto" w:fill="FFFFFF" w:themeFill="background1"/>
              <w:jc w:val="both"/>
              <w:rPr>
                <w:rFonts w:cstheme="minorHAnsi"/>
                <w:b w:val="0"/>
                <w:color w:val="auto"/>
                <w:sz w:val="17"/>
                <w:szCs w:val="17"/>
              </w:rPr>
            </w:pPr>
            <w:r w:rsidRPr="00F72221">
              <w:rPr>
                <w:rFonts w:cstheme="minorHAnsi"/>
                <w:b w:val="0"/>
                <w:color w:val="auto"/>
                <w:sz w:val="17"/>
                <w:szCs w:val="17"/>
              </w:rPr>
              <w:t>•</w:t>
            </w:r>
            <w:r w:rsidRPr="00F72221">
              <w:rPr>
                <w:rFonts w:cstheme="minorHAnsi"/>
                <w:b w:val="0"/>
                <w:color w:val="auto"/>
                <w:sz w:val="17"/>
                <w:szCs w:val="17"/>
              </w:rPr>
              <w:tab/>
              <w:t>Advent is a time of preparing for Christmas</w:t>
            </w:r>
          </w:p>
          <w:p w14:paraId="0B44976D" w14:textId="77777777" w:rsidR="0060187E" w:rsidRDefault="00F72221" w:rsidP="00F72221">
            <w:pPr>
              <w:shd w:val="clear" w:color="auto" w:fill="FFFFFF" w:themeFill="background1"/>
              <w:jc w:val="both"/>
              <w:rPr>
                <w:rFonts w:cstheme="minorHAnsi"/>
                <w:b w:val="0"/>
                <w:color w:val="auto"/>
                <w:sz w:val="17"/>
                <w:szCs w:val="17"/>
              </w:rPr>
            </w:pPr>
            <w:r w:rsidRPr="00F72221">
              <w:rPr>
                <w:rFonts w:cstheme="minorHAnsi"/>
                <w:b w:val="0"/>
                <w:color w:val="auto"/>
                <w:sz w:val="17"/>
                <w:szCs w:val="17"/>
              </w:rPr>
              <w:t>•</w:t>
            </w:r>
            <w:r w:rsidRPr="00F72221">
              <w:rPr>
                <w:rFonts w:cstheme="minorHAnsi"/>
                <w:b w:val="0"/>
                <w:color w:val="auto"/>
                <w:sz w:val="17"/>
                <w:szCs w:val="17"/>
              </w:rPr>
              <w:tab/>
              <w:t>Advent Calendars focus on preparing for Christmas</w:t>
            </w:r>
          </w:p>
          <w:p w14:paraId="6792923B" w14:textId="77777777" w:rsidR="00F83386" w:rsidRDefault="00F83386" w:rsidP="00F72221">
            <w:pPr>
              <w:shd w:val="clear" w:color="auto" w:fill="FFFFFF" w:themeFill="background1"/>
              <w:jc w:val="both"/>
              <w:rPr>
                <w:rFonts w:cstheme="minorHAnsi"/>
                <w:b w:val="0"/>
                <w:color w:val="auto"/>
                <w:sz w:val="17"/>
                <w:szCs w:val="17"/>
              </w:rPr>
            </w:pPr>
          </w:p>
          <w:p w14:paraId="6FEFEB77" w14:textId="77777777" w:rsidR="00F83386" w:rsidRPr="00F83386" w:rsidRDefault="00F83386" w:rsidP="00F83386">
            <w:pPr>
              <w:shd w:val="clear" w:color="auto" w:fill="FFFFFF" w:themeFill="background1"/>
              <w:jc w:val="both"/>
              <w:rPr>
                <w:rFonts w:cstheme="minorHAnsi"/>
                <w:i/>
                <w:color w:val="auto"/>
                <w:sz w:val="17"/>
                <w:szCs w:val="17"/>
              </w:rPr>
            </w:pPr>
            <w:r w:rsidRPr="00F83386">
              <w:rPr>
                <w:rFonts w:cstheme="minorHAnsi"/>
                <w:i/>
                <w:color w:val="auto"/>
                <w:sz w:val="17"/>
                <w:szCs w:val="17"/>
              </w:rPr>
              <w:t>Penance</w:t>
            </w:r>
          </w:p>
          <w:p w14:paraId="2CDD7115" w14:textId="6229237F" w:rsidR="00F83386" w:rsidRPr="00FD1DCB" w:rsidRDefault="00F83386" w:rsidP="00F83386">
            <w:pPr>
              <w:shd w:val="clear" w:color="auto" w:fill="FFFFFF" w:themeFill="background1"/>
              <w:jc w:val="both"/>
              <w:rPr>
                <w:rFonts w:cstheme="minorHAnsi"/>
                <w:b w:val="0"/>
                <w:color w:val="auto"/>
                <w:sz w:val="14"/>
                <w:szCs w:val="14"/>
              </w:rPr>
            </w:pPr>
            <w:r w:rsidRPr="00F83386">
              <w:rPr>
                <w:rFonts w:cstheme="minorHAnsi"/>
                <w:b w:val="0"/>
                <w:color w:val="auto"/>
                <w:sz w:val="17"/>
                <w:szCs w:val="17"/>
              </w:rPr>
              <w:t>Students will learn that people use their conscience to make good choices, that Jesus teaches people to choose loving words and actions, that people sin when they choose not to follow what God wants, and that the Sacrament of Penance helps people to reflect on the choices they make.</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46480A12" w14:textId="77777777" w:rsidR="00E96B90" w:rsidRPr="00864D5D" w:rsidRDefault="00E96B90" w:rsidP="002E619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b/>
                <w:i/>
                <w:color w:val="auto"/>
                <w:sz w:val="18"/>
                <w:szCs w:val="18"/>
              </w:rPr>
            </w:pPr>
            <w:proofErr w:type="spellStart"/>
            <w:r w:rsidRPr="00864D5D">
              <w:rPr>
                <w:rFonts w:cstheme="minorHAnsi"/>
                <w:b/>
                <w:i/>
                <w:color w:val="auto"/>
                <w:sz w:val="18"/>
                <w:szCs w:val="18"/>
              </w:rPr>
              <w:t>Maths</w:t>
            </w:r>
            <w:proofErr w:type="spellEnd"/>
            <w:r w:rsidRPr="00864D5D">
              <w:rPr>
                <w:rFonts w:cstheme="minorHAnsi"/>
                <w:b/>
                <w:i/>
                <w:color w:val="auto"/>
                <w:sz w:val="18"/>
                <w:szCs w:val="18"/>
              </w:rPr>
              <w:t xml:space="preserve"> Pathways </w:t>
            </w:r>
          </w:p>
          <w:p w14:paraId="58EF47F6" w14:textId="2CDA0813" w:rsidR="00B909A0" w:rsidRPr="00864D5D" w:rsidRDefault="003A22F0" w:rsidP="002E619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color w:val="auto"/>
                <w:sz w:val="17"/>
                <w:szCs w:val="17"/>
              </w:rPr>
            </w:pPr>
            <w:r>
              <w:rPr>
                <w:rFonts w:cstheme="minorHAnsi"/>
                <w:color w:val="auto"/>
                <w:sz w:val="17"/>
                <w:szCs w:val="17"/>
              </w:rPr>
              <w:t>S</w:t>
            </w:r>
            <w:r w:rsidR="009C1F24" w:rsidRPr="00864D5D">
              <w:rPr>
                <w:rFonts w:cstheme="minorHAnsi"/>
                <w:color w:val="auto"/>
                <w:sz w:val="17"/>
                <w:szCs w:val="17"/>
              </w:rPr>
              <w:t xml:space="preserve">tudents will </w:t>
            </w:r>
            <w:r w:rsidR="001A263E" w:rsidRPr="00864D5D">
              <w:rPr>
                <w:rFonts w:cstheme="minorHAnsi"/>
                <w:color w:val="auto"/>
                <w:sz w:val="17"/>
                <w:szCs w:val="17"/>
              </w:rPr>
              <w:t>continue</w:t>
            </w:r>
            <w:r w:rsidR="009C1F24" w:rsidRPr="00864D5D">
              <w:rPr>
                <w:rFonts w:cstheme="minorHAnsi"/>
                <w:color w:val="auto"/>
                <w:sz w:val="17"/>
                <w:szCs w:val="17"/>
              </w:rPr>
              <w:t xml:space="preserve"> to</w:t>
            </w:r>
            <w:r w:rsidR="001A263E" w:rsidRPr="00864D5D">
              <w:rPr>
                <w:rFonts w:cstheme="minorHAnsi"/>
                <w:color w:val="auto"/>
                <w:sz w:val="17"/>
                <w:szCs w:val="17"/>
              </w:rPr>
              <w:t xml:space="preserve"> use</w:t>
            </w:r>
            <w:r w:rsidR="009C1F24" w:rsidRPr="00864D5D">
              <w:rPr>
                <w:rFonts w:cstheme="minorHAnsi"/>
                <w:color w:val="auto"/>
                <w:sz w:val="17"/>
                <w:szCs w:val="17"/>
              </w:rPr>
              <w:t xml:space="preserve"> the </w:t>
            </w:r>
            <w:proofErr w:type="spellStart"/>
            <w:r w:rsidR="009C1F24" w:rsidRPr="00864D5D">
              <w:rPr>
                <w:rFonts w:cstheme="minorHAnsi"/>
                <w:color w:val="auto"/>
                <w:sz w:val="17"/>
                <w:szCs w:val="17"/>
              </w:rPr>
              <w:t>Maths</w:t>
            </w:r>
            <w:proofErr w:type="spellEnd"/>
            <w:r w:rsidR="0043062C" w:rsidRPr="00864D5D">
              <w:rPr>
                <w:rFonts w:cstheme="minorHAnsi"/>
                <w:color w:val="auto"/>
                <w:sz w:val="17"/>
                <w:szCs w:val="17"/>
              </w:rPr>
              <w:t xml:space="preserve"> P</w:t>
            </w:r>
            <w:r w:rsidR="009C1F24" w:rsidRPr="00864D5D">
              <w:rPr>
                <w:rFonts w:cstheme="minorHAnsi"/>
                <w:color w:val="auto"/>
                <w:sz w:val="17"/>
                <w:szCs w:val="17"/>
              </w:rPr>
              <w:t>athway program.</w:t>
            </w:r>
            <w:r w:rsidR="0043062C" w:rsidRPr="00864D5D">
              <w:rPr>
                <w:rFonts w:cstheme="minorHAnsi"/>
                <w:color w:val="auto"/>
                <w:sz w:val="17"/>
                <w:szCs w:val="17"/>
              </w:rPr>
              <w:t xml:space="preserve"> </w:t>
            </w:r>
            <w:r w:rsidR="00B909A0" w:rsidRPr="00864D5D">
              <w:rPr>
                <w:rFonts w:cstheme="minorHAnsi"/>
                <w:color w:val="auto"/>
                <w:sz w:val="17"/>
                <w:szCs w:val="17"/>
              </w:rPr>
              <w:t>Each lesson will include:</w:t>
            </w:r>
          </w:p>
          <w:p w14:paraId="670CF10C" w14:textId="715BC52A" w:rsidR="001A263E" w:rsidRPr="00864D5D" w:rsidRDefault="00B909A0" w:rsidP="00B909A0">
            <w:pPr>
              <w:pStyle w:val="ListParagraph"/>
              <w:numPr>
                <w:ilvl w:val="0"/>
                <w:numId w:val="11"/>
              </w:numPr>
              <w:shd w:val="clear" w:color="auto" w:fill="FFFFFF" w:themeFill="background1"/>
              <w:ind w:hanging="192"/>
              <w:cnfStyle w:val="000000000000" w:firstRow="0" w:lastRow="0" w:firstColumn="0" w:lastColumn="0" w:oddVBand="0" w:evenVBand="0" w:oddHBand="0" w:evenHBand="0" w:firstRowFirstColumn="0" w:firstRowLastColumn="0" w:lastRowFirstColumn="0" w:lastRowLastColumn="0"/>
              <w:rPr>
                <w:rFonts w:cstheme="minorHAnsi"/>
                <w:color w:val="auto"/>
                <w:sz w:val="17"/>
                <w:szCs w:val="17"/>
              </w:rPr>
            </w:pPr>
            <w:r w:rsidRPr="00864D5D">
              <w:rPr>
                <w:rFonts w:cstheme="minorHAnsi"/>
                <w:color w:val="auto"/>
                <w:sz w:val="17"/>
                <w:szCs w:val="17"/>
              </w:rPr>
              <w:t xml:space="preserve">a whole-class ‘energizer’ to get our </w:t>
            </w:r>
            <w:proofErr w:type="spellStart"/>
            <w:r w:rsidRPr="00864D5D">
              <w:rPr>
                <w:rFonts w:cstheme="minorHAnsi"/>
                <w:color w:val="auto"/>
                <w:sz w:val="17"/>
                <w:szCs w:val="17"/>
              </w:rPr>
              <w:t>maths</w:t>
            </w:r>
            <w:proofErr w:type="spellEnd"/>
            <w:r w:rsidRPr="00864D5D">
              <w:rPr>
                <w:rFonts w:cstheme="minorHAnsi"/>
                <w:color w:val="auto"/>
                <w:sz w:val="17"/>
                <w:szCs w:val="17"/>
              </w:rPr>
              <w:t xml:space="preserve"> brains switched on</w:t>
            </w:r>
            <w:r w:rsidR="00993FF6" w:rsidRPr="00864D5D">
              <w:rPr>
                <w:rFonts w:cstheme="minorHAnsi"/>
                <w:color w:val="auto"/>
                <w:sz w:val="17"/>
                <w:szCs w:val="17"/>
              </w:rPr>
              <w:t>,</w:t>
            </w:r>
          </w:p>
          <w:p w14:paraId="46203615" w14:textId="0B28E7F6" w:rsidR="00B909A0" w:rsidRPr="00864D5D" w:rsidRDefault="00993FF6" w:rsidP="00B909A0">
            <w:pPr>
              <w:pStyle w:val="ListParagraph"/>
              <w:numPr>
                <w:ilvl w:val="0"/>
                <w:numId w:val="11"/>
              </w:numPr>
              <w:shd w:val="clear" w:color="auto" w:fill="FFFFFF" w:themeFill="background1"/>
              <w:ind w:hanging="192"/>
              <w:cnfStyle w:val="000000000000" w:firstRow="0" w:lastRow="0" w:firstColumn="0" w:lastColumn="0" w:oddVBand="0" w:evenVBand="0" w:oddHBand="0" w:evenHBand="0" w:firstRowFirstColumn="0" w:firstRowLastColumn="0" w:lastRowFirstColumn="0" w:lastRowLastColumn="0"/>
              <w:rPr>
                <w:rFonts w:cstheme="minorHAnsi"/>
                <w:color w:val="auto"/>
                <w:sz w:val="17"/>
                <w:szCs w:val="17"/>
              </w:rPr>
            </w:pPr>
            <w:r w:rsidRPr="00864D5D">
              <w:rPr>
                <w:rFonts w:cstheme="minorHAnsi"/>
                <w:color w:val="auto"/>
                <w:sz w:val="17"/>
                <w:szCs w:val="17"/>
              </w:rPr>
              <w:t xml:space="preserve">independent work time where students work on different modules that target the </w:t>
            </w:r>
            <w:proofErr w:type="spellStart"/>
            <w:r w:rsidRPr="00864D5D">
              <w:rPr>
                <w:rFonts w:cstheme="minorHAnsi"/>
                <w:color w:val="auto"/>
                <w:sz w:val="17"/>
                <w:szCs w:val="17"/>
              </w:rPr>
              <w:t>maths</w:t>
            </w:r>
            <w:proofErr w:type="spellEnd"/>
            <w:r w:rsidRPr="00864D5D">
              <w:rPr>
                <w:rFonts w:cstheme="minorHAnsi"/>
                <w:color w:val="auto"/>
                <w:sz w:val="17"/>
                <w:szCs w:val="17"/>
              </w:rPr>
              <w:t xml:space="preserve"> that they are ready to learn,</w:t>
            </w:r>
          </w:p>
          <w:p w14:paraId="3B578775" w14:textId="784B18E7" w:rsidR="00993FF6" w:rsidRPr="00864D5D" w:rsidRDefault="00993FF6" w:rsidP="00B909A0">
            <w:pPr>
              <w:pStyle w:val="ListParagraph"/>
              <w:numPr>
                <w:ilvl w:val="0"/>
                <w:numId w:val="11"/>
              </w:numPr>
              <w:shd w:val="clear" w:color="auto" w:fill="FFFFFF" w:themeFill="background1"/>
              <w:ind w:hanging="192"/>
              <w:cnfStyle w:val="000000000000" w:firstRow="0" w:lastRow="0" w:firstColumn="0" w:lastColumn="0" w:oddVBand="0" w:evenVBand="0" w:oddHBand="0" w:evenHBand="0" w:firstRowFirstColumn="0" w:firstRowLastColumn="0" w:lastRowFirstColumn="0" w:lastRowLastColumn="0"/>
              <w:rPr>
                <w:rFonts w:cstheme="minorHAnsi"/>
                <w:color w:val="auto"/>
                <w:sz w:val="17"/>
                <w:szCs w:val="17"/>
              </w:rPr>
            </w:pPr>
            <w:r w:rsidRPr="00864D5D">
              <w:rPr>
                <w:rFonts w:cstheme="minorHAnsi"/>
                <w:color w:val="auto"/>
                <w:sz w:val="17"/>
                <w:szCs w:val="17"/>
              </w:rPr>
              <w:t xml:space="preserve">small-group ‘mini lessons’ where students build conceptual knowledge in targeted small groups </w:t>
            </w:r>
          </w:p>
          <w:p w14:paraId="6ACFA49C" w14:textId="77777777" w:rsidR="00E508AF" w:rsidRPr="00864D5D" w:rsidRDefault="00993FF6" w:rsidP="00993FF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color w:val="auto"/>
                <w:sz w:val="17"/>
                <w:szCs w:val="17"/>
              </w:rPr>
            </w:pPr>
            <w:r w:rsidRPr="00864D5D">
              <w:rPr>
                <w:rFonts w:cstheme="minorHAnsi"/>
                <w:color w:val="auto"/>
                <w:sz w:val="17"/>
                <w:szCs w:val="17"/>
              </w:rPr>
              <w:t xml:space="preserve">Students will be tested at the end of each two-week cycle on the modules that they have completed. They will then reflect on their efforts (how many modules they completed within the cycle), accuracy (how many of these modules they show competence in) and growth rate (to gain a 100% growth rate, students must master 3 modules). </w:t>
            </w:r>
          </w:p>
          <w:p w14:paraId="5E295C17" w14:textId="271FF3D6" w:rsidR="00993FF6" w:rsidRPr="00864D5D" w:rsidRDefault="00993FF6" w:rsidP="00993FF6">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color w:val="auto"/>
                <w:sz w:val="8"/>
                <w:szCs w:val="17"/>
              </w:rPr>
            </w:pPr>
          </w:p>
          <w:p w14:paraId="7CB13374" w14:textId="6305ED58" w:rsidR="00993FF6" w:rsidRPr="00864D5D" w:rsidRDefault="00864D5D" w:rsidP="00864D5D">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color w:val="auto"/>
                <w:sz w:val="17"/>
                <w:szCs w:val="17"/>
              </w:rPr>
            </w:pPr>
            <w:r w:rsidRPr="00864D5D">
              <w:rPr>
                <w:rFonts w:cstheme="minorHAnsi"/>
                <w:color w:val="auto"/>
                <w:sz w:val="17"/>
                <w:szCs w:val="17"/>
              </w:rPr>
              <w:t>Throughout the term,</w:t>
            </w:r>
            <w:r w:rsidR="00993FF6" w:rsidRPr="00864D5D">
              <w:rPr>
                <w:rFonts w:cstheme="minorHAnsi"/>
                <w:color w:val="auto"/>
                <w:sz w:val="17"/>
                <w:szCs w:val="17"/>
              </w:rPr>
              <w:t xml:space="preserve"> students will </w:t>
            </w:r>
            <w:r w:rsidRPr="00864D5D">
              <w:rPr>
                <w:rFonts w:cstheme="minorHAnsi"/>
                <w:color w:val="auto"/>
                <w:sz w:val="17"/>
                <w:szCs w:val="17"/>
              </w:rPr>
              <w:t xml:space="preserve">be </w:t>
            </w:r>
            <w:r w:rsidR="00993FF6" w:rsidRPr="00864D5D">
              <w:rPr>
                <w:rFonts w:cstheme="minorHAnsi"/>
                <w:color w:val="auto"/>
                <w:sz w:val="17"/>
                <w:szCs w:val="17"/>
              </w:rPr>
              <w:t xml:space="preserve">engaged in ‘rich tasks’. These </w:t>
            </w:r>
            <w:r w:rsidR="00993FF6" w:rsidRPr="00864D5D">
              <w:rPr>
                <w:rFonts w:cstheme="minorHAnsi"/>
                <w:color w:val="auto"/>
                <w:spacing w:val="2"/>
                <w:sz w:val="17"/>
                <w:szCs w:val="17"/>
                <w:shd w:val="clear" w:color="auto" w:fill="FFFFFF"/>
              </w:rPr>
              <w:t>focus on problem solving strategies, mathematical discussion, and critical thinking. During rich lessons students work collaboratively, while teachers lead and direct the lesson.</w:t>
            </w:r>
          </w:p>
        </w:tc>
      </w:tr>
      <w:tr w:rsidR="00AF3D8D" w:rsidRPr="006C44D9" w14:paraId="5A03079A" w14:textId="77777777" w:rsidTr="29F010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20" w:type="dxa"/>
            <w:gridSpan w:val="2"/>
            <w:tcBorders>
              <w:top w:val="single" w:sz="4" w:space="0" w:color="auto"/>
              <w:left w:val="single" w:sz="4" w:space="0" w:color="auto"/>
              <w:bottom w:val="single" w:sz="4" w:space="0" w:color="auto"/>
              <w:right w:val="single" w:sz="4" w:space="0" w:color="auto"/>
            </w:tcBorders>
            <w:shd w:val="clear" w:color="auto" w:fill="auto"/>
          </w:tcPr>
          <w:p w14:paraId="3BFF432B" w14:textId="77777777" w:rsidR="000B357F" w:rsidRPr="006C44D9" w:rsidRDefault="000B357F" w:rsidP="002E619A">
            <w:pPr>
              <w:shd w:val="clear" w:color="auto" w:fill="FFFFFF" w:themeFill="background1"/>
              <w:rPr>
                <w:rFonts w:cstheme="minorHAnsi"/>
                <w:color w:val="auto"/>
                <w:sz w:val="20"/>
              </w:rPr>
            </w:pPr>
            <w:r w:rsidRPr="006C44D9">
              <w:rPr>
                <w:rFonts w:cstheme="minorHAnsi"/>
                <w:color w:val="auto"/>
                <w:sz w:val="20"/>
              </w:rPr>
              <w:t>English</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4AC09AE4" w14:textId="77777777" w:rsidR="000B357F" w:rsidRPr="006C44D9" w:rsidRDefault="00E96B90" w:rsidP="002E619A">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cstheme="minorHAnsi"/>
                <w:b/>
                <w:color w:val="auto"/>
                <w:sz w:val="20"/>
              </w:rPr>
            </w:pPr>
            <w:r w:rsidRPr="006C44D9">
              <w:rPr>
                <w:rFonts w:cstheme="minorHAnsi"/>
                <w:b/>
                <w:color w:val="auto"/>
                <w:sz w:val="20"/>
              </w:rPr>
              <w:t>HASS</w:t>
            </w:r>
          </w:p>
        </w:tc>
      </w:tr>
      <w:tr w:rsidR="006B6E49" w:rsidRPr="006C44D9" w14:paraId="60A842C8" w14:textId="77777777" w:rsidTr="29F010EC">
        <w:trPr>
          <w:trHeight w:val="3519"/>
          <w:jc w:val="center"/>
        </w:trPr>
        <w:tc>
          <w:tcPr>
            <w:cnfStyle w:val="001000000000" w:firstRow="0" w:lastRow="0" w:firstColumn="1" w:lastColumn="0" w:oddVBand="0" w:evenVBand="0" w:oddHBand="0" w:evenHBand="0" w:firstRowFirstColumn="0" w:firstRowLastColumn="0" w:lastRowFirstColumn="0" w:lastRowLastColumn="0"/>
            <w:tcW w:w="5820" w:type="dxa"/>
            <w:gridSpan w:val="2"/>
            <w:tcBorders>
              <w:top w:val="single" w:sz="4" w:space="0" w:color="auto"/>
              <w:left w:val="single" w:sz="4" w:space="0" w:color="auto"/>
              <w:bottom w:val="nil"/>
              <w:right w:val="single" w:sz="4" w:space="0" w:color="auto"/>
            </w:tcBorders>
            <w:shd w:val="clear" w:color="auto" w:fill="auto"/>
          </w:tcPr>
          <w:p w14:paraId="41477291" w14:textId="77777777" w:rsidR="006B6E49" w:rsidRPr="001A263E" w:rsidRDefault="006B6E49" w:rsidP="3C4C7CFF">
            <w:pPr>
              <w:shd w:val="clear" w:color="auto" w:fill="FFFFFF" w:themeFill="background1"/>
              <w:jc w:val="both"/>
              <w:rPr>
                <w:color w:val="auto"/>
                <w:sz w:val="18"/>
                <w:szCs w:val="18"/>
              </w:rPr>
            </w:pPr>
            <w:r w:rsidRPr="3C4C7CFF">
              <w:rPr>
                <w:i/>
                <w:iCs/>
                <w:color w:val="auto"/>
                <w:sz w:val="18"/>
                <w:szCs w:val="18"/>
              </w:rPr>
              <w:t xml:space="preserve">Reading </w:t>
            </w:r>
            <w:r w:rsidRPr="3C4C7CFF">
              <w:rPr>
                <w:b w:val="0"/>
                <w:bCs w:val="0"/>
                <w:color w:val="auto"/>
                <w:sz w:val="18"/>
                <w:szCs w:val="18"/>
              </w:rPr>
              <w:t>– Mrs Maartens</w:t>
            </w:r>
          </w:p>
          <w:p w14:paraId="6D02F36C" w14:textId="00D74C45" w:rsidR="006B6E49" w:rsidRPr="001A263E" w:rsidRDefault="00137F28" w:rsidP="3C4C7CFF">
            <w:pPr>
              <w:pStyle w:val="ListParagraph"/>
              <w:numPr>
                <w:ilvl w:val="0"/>
                <w:numId w:val="8"/>
              </w:numPr>
              <w:shd w:val="clear" w:color="auto" w:fill="FFFFFF" w:themeFill="background1"/>
              <w:rPr>
                <w:b w:val="0"/>
                <w:bCs w:val="0"/>
                <w:color w:val="auto"/>
                <w:sz w:val="17"/>
                <w:szCs w:val="17"/>
              </w:rPr>
            </w:pPr>
            <w:r w:rsidRPr="3C4C7CFF">
              <w:rPr>
                <w:b w:val="0"/>
                <w:bCs w:val="0"/>
                <w:color w:val="auto"/>
                <w:sz w:val="17"/>
                <w:szCs w:val="17"/>
              </w:rPr>
              <w:t>Students will read library books at their Lexile level. The expectation is that students complete a Lexile test for each book.</w:t>
            </w:r>
            <w:r w:rsidR="006B6E49" w:rsidRPr="3C4C7CFF">
              <w:rPr>
                <w:b w:val="0"/>
                <w:bCs w:val="0"/>
                <w:color w:val="auto"/>
                <w:sz w:val="17"/>
                <w:szCs w:val="17"/>
              </w:rPr>
              <w:t xml:space="preserve">  </w:t>
            </w:r>
          </w:p>
          <w:p w14:paraId="5ADC9ED8" w14:textId="1D763E47" w:rsidR="006B6E49" w:rsidRPr="006945B7" w:rsidRDefault="001E3E1F" w:rsidP="29F010EC">
            <w:pPr>
              <w:pStyle w:val="ListParagraph"/>
              <w:numPr>
                <w:ilvl w:val="0"/>
                <w:numId w:val="8"/>
              </w:numPr>
              <w:shd w:val="clear" w:color="auto" w:fill="FFFFFF" w:themeFill="background1"/>
              <w:rPr>
                <w:b w:val="0"/>
                <w:bCs w:val="0"/>
                <w:color w:val="auto"/>
                <w:sz w:val="17"/>
                <w:szCs w:val="17"/>
              </w:rPr>
            </w:pPr>
            <w:r>
              <w:rPr>
                <w:b w:val="0"/>
                <w:bCs w:val="0"/>
                <w:color w:val="auto"/>
                <w:sz w:val="17"/>
                <w:szCs w:val="17"/>
              </w:rPr>
              <w:t xml:space="preserve">Students will continue to practice different reading </w:t>
            </w:r>
            <w:r w:rsidR="006945B7" w:rsidRPr="006945B7">
              <w:rPr>
                <w:b w:val="0"/>
                <w:bCs w:val="0"/>
                <w:color w:val="auto"/>
                <w:sz w:val="17"/>
                <w:szCs w:val="17"/>
              </w:rPr>
              <w:t xml:space="preserve">comprehension </w:t>
            </w:r>
            <w:r>
              <w:rPr>
                <w:b w:val="0"/>
                <w:bCs w:val="0"/>
                <w:color w:val="auto"/>
                <w:sz w:val="17"/>
                <w:szCs w:val="17"/>
              </w:rPr>
              <w:t>strategies.</w:t>
            </w:r>
          </w:p>
          <w:p w14:paraId="2C73A8AC" w14:textId="4AAAA370" w:rsidR="3C4C7CFF" w:rsidRDefault="3C4C7CFF" w:rsidP="3C4C7CFF">
            <w:pPr>
              <w:pStyle w:val="ListParagraph"/>
              <w:numPr>
                <w:ilvl w:val="0"/>
                <w:numId w:val="8"/>
              </w:numPr>
              <w:shd w:val="clear" w:color="auto" w:fill="FFFFFF" w:themeFill="background1"/>
              <w:rPr>
                <w:b w:val="0"/>
                <w:bCs w:val="0"/>
                <w:color w:val="auto"/>
                <w:sz w:val="17"/>
                <w:szCs w:val="17"/>
              </w:rPr>
            </w:pPr>
            <w:r w:rsidRPr="3C4C7CFF">
              <w:rPr>
                <w:b w:val="0"/>
                <w:bCs w:val="0"/>
                <w:color w:val="auto"/>
                <w:sz w:val="17"/>
                <w:szCs w:val="17"/>
              </w:rPr>
              <w:t>Students will practice their fluency while reading aloud to the teacher.</w:t>
            </w:r>
          </w:p>
          <w:p w14:paraId="5CC6B5E9" w14:textId="77777777" w:rsidR="006B6E49" w:rsidRPr="001A263E" w:rsidRDefault="006B6E49" w:rsidP="002E619A">
            <w:pPr>
              <w:shd w:val="clear" w:color="auto" w:fill="FFFFFF" w:themeFill="background1"/>
              <w:rPr>
                <w:rFonts w:cstheme="minorHAnsi"/>
                <w:i/>
                <w:color w:val="auto"/>
                <w:sz w:val="6"/>
                <w:szCs w:val="6"/>
                <w:highlight w:val="yellow"/>
              </w:rPr>
            </w:pPr>
          </w:p>
          <w:p w14:paraId="4E3D85A2" w14:textId="77777777" w:rsidR="006B6E49" w:rsidRPr="001A263E" w:rsidRDefault="006B6E49" w:rsidP="29F010EC">
            <w:pPr>
              <w:shd w:val="clear" w:color="auto" w:fill="FFFFFF" w:themeFill="background1"/>
              <w:rPr>
                <w:b w:val="0"/>
                <w:bCs w:val="0"/>
                <w:color w:val="auto"/>
                <w:sz w:val="18"/>
                <w:szCs w:val="18"/>
              </w:rPr>
            </w:pPr>
            <w:r w:rsidRPr="29F010EC">
              <w:rPr>
                <w:i/>
                <w:iCs/>
                <w:color w:val="auto"/>
                <w:sz w:val="18"/>
                <w:szCs w:val="18"/>
              </w:rPr>
              <w:t xml:space="preserve">Writing </w:t>
            </w:r>
            <w:r w:rsidRPr="29F010EC">
              <w:rPr>
                <w:b w:val="0"/>
                <w:bCs w:val="0"/>
                <w:color w:val="auto"/>
                <w:sz w:val="18"/>
                <w:szCs w:val="18"/>
              </w:rPr>
              <w:t>– Mrs Maartens</w:t>
            </w:r>
          </w:p>
          <w:p w14:paraId="71D0875B" w14:textId="01C9B9FC" w:rsidR="6A005594" w:rsidRPr="001A263E" w:rsidRDefault="6A005594" w:rsidP="29F010EC">
            <w:pPr>
              <w:shd w:val="clear" w:color="auto" w:fill="FFFFFF" w:themeFill="background1"/>
              <w:rPr>
                <w:b w:val="0"/>
                <w:bCs w:val="0"/>
                <w:color w:val="auto"/>
                <w:sz w:val="17"/>
                <w:szCs w:val="17"/>
              </w:rPr>
            </w:pPr>
            <w:r w:rsidRPr="00B82921">
              <w:rPr>
                <w:b w:val="0"/>
                <w:bCs w:val="0"/>
                <w:color w:val="auto"/>
                <w:sz w:val="17"/>
                <w:szCs w:val="17"/>
              </w:rPr>
              <w:t>Students will review the structure and continue to practice each of the following writing genres.</w:t>
            </w:r>
          </w:p>
          <w:p w14:paraId="453953CB" w14:textId="69B869CC" w:rsidR="002523A8" w:rsidRDefault="00731F7B" w:rsidP="29F010EC">
            <w:pPr>
              <w:pStyle w:val="ListParagraph"/>
              <w:numPr>
                <w:ilvl w:val="0"/>
                <w:numId w:val="8"/>
              </w:numPr>
              <w:shd w:val="clear" w:color="auto" w:fill="FFFFFF" w:themeFill="background1"/>
              <w:rPr>
                <w:b w:val="0"/>
                <w:bCs w:val="0"/>
                <w:color w:val="auto"/>
                <w:sz w:val="17"/>
                <w:szCs w:val="17"/>
              </w:rPr>
            </w:pPr>
            <w:r>
              <w:rPr>
                <w:b w:val="0"/>
                <w:bCs w:val="0"/>
                <w:color w:val="auto"/>
                <w:sz w:val="17"/>
                <w:szCs w:val="17"/>
              </w:rPr>
              <w:t>Continue with information reports</w:t>
            </w:r>
          </w:p>
          <w:p w14:paraId="62BFAE65" w14:textId="2C91DF54" w:rsidR="00D654A3" w:rsidRDefault="00D654A3" w:rsidP="29F010EC">
            <w:pPr>
              <w:pStyle w:val="ListParagraph"/>
              <w:numPr>
                <w:ilvl w:val="0"/>
                <w:numId w:val="8"/>
              </w:numPr>
              <w:shd w:val="clear" w:color="auto" w:fill="FFFFFF" w:themeFill="background1"/>
              <w:rPr>
                <w:b w:val="0"/>
                <w:bCs w:val="0"/>
                <w:color w:val="auto"/>
                <w:sz w:val="17"/>
                <w:szCs w:val="17"/>
              </w:rPr>
            </w:pPr>
            <w:r>
              <w:rPr>
                <w:b w:val="0"/>
                <w:bCs w:val="0"/>
                <w:color w:val="auto"/>
                <w:sz w:val="17"/>
                <w:szCs w:val="17"/>
              </w:rPr>
              <w:t>Narrative</w:t>
            </w:r>
          </w:p>
          <w:p w14:paraId="73316A36" w14:textId="21255AF6" w:rsidR="00D654A3" w:rsidRDefault="00D654A3" w:rsidP="29F010EC">
            <w:pPr>
              <w:pStyle w:val="ListParagraph"/>
              <w:numPr>
                <w:ilvl w:val="0"/>
                <w:numId w:val="8"/>
              </w:numPr>
              <w:shd w:val="clear" w:color="auto" w:fill="FFFFFF" w:themeFill="background1"/>
              <w:rPr>
                <w:b w:val="0"/>
                <w:bCs w:val="0"/>
                <w:color w:val="auto"/>
                <w:sz w:val="17"/>
                <w:szCs w:val="17"/>
              </w:rPr>
            </w:pPr>
            <w:r>
              <w:rPr>
                <w:b w:val="0"/>
                <w:bCs w:val="0"/>
                <w:color w:val="auto"/>
                <w:sz w:val="17"/>
                <w:szCs w:val="17"/>
              </w:rPr>
              <w:t>Film review</w:t>
            </w:r>
          </w:p>
          <w:p w14:paraId="416C1E9D" w14:textId="503AAD5A" w:rsidR="006B6E49" w:rsidRPr="001A263E" w:rsidRDefault="006B6E49" w:rsidP="2E7E6E0D">
            <w:pPr>
              <w:shd w:val="clear" w:color="auto" w:fill="FFFFFF" w:themeFill="background1"/>
              <w:jc w:val="both"/>
              <w:rPr>
                <w:rFonts w:cstheme="minorHAnsi"/>
                <w:b w:val="0"/>
                <w:bCs w:val="0"/>
                <w:color w:val="auto"/>
                <w:sz w:val="6"/>
                <w:szCs w:val="6"/>
                <w:highlight w:val="yellow"/>
              </w:rPr>
            </w:pPr>
          </w:p>
          <w:p w14:paraId="6BDF51A9" w14:textId="77777777" w:rsidR="006B6E49" w:rsidRPr="001A263E" w:rsidRDefault="006B6E49" w:rsidP="002E619A">
            <w:pPr>
              <w:shd w:val="clear" w:color="auto" w:fill="FFFFFF" w:themeFill="background1"/>
              <w:jc w:val="both"/>
              <w:rPr>
                <w:rFonts w:cstheme="minorHAnsi"/>
                <w:b w:val="0"/>
                <w:color w:val="auto"/>
                <w:sz w:val="6"/>
                <w:szCs w:val="6"/>
                <w:highlight w:val="yellow"/>
              </w:rPr>
            </w:pPr>
          </w:p>
          <w:p w14:paraId="714CBE6C" w14:textId="77777777" w:rsidR="006B6E49" w:rsidRPr="001A263E" w:rsidRDefault="006B6E49" w:rsidP="3C4C7CFF">
            <w:pPr>
              <w:shd w:val="clear" w:color="auto" w:fill="FFFFFF" w:themeFill="background1"/>
              <w:rPr>
                <w:i/>
                <w:iCs/>
                <w:color w:val="auto"/>
                <w:sz w:val="18"/>
                <w:szCs w:val="18"/>
              </w:rPr>
            </w:pPr>
            <w:r w:rsidRPr="00316647">
              <w:rPr>
                <w:i/>
                <w:iCs/>
                <w:color w:val="auto"/>
                <w:sz w:val="18"/>
                <w:szCs w:val="18"/>
              </w:rPr>
              <w:t>Spelling</w:t>
            </w:r>
            <w:r w:rsidRPr="3C4C7CFF">
              <w:rPr>
                <w:i/>
                <w:iCs/>
                <w:color w:val="auto"/>
                <w:sz w:val="18"/>
                <w:szCs w:val="18"/>
              </w:rPr>
              <w:t xml:space="preserve"> </w:t>
            </w:r>
            <w:r w:rsidRPr="3C4C7CFF">
              <w:rPr>
                <w:b w:val="0"/>
                <w:bCs w:val="0"/>
                <w:color w:val="auto"/>
                <w:sz w:val="18"/>
                <w:szCs w:val="18"/>
              </w:rPr>
              <w:t>– Mrs Maartens</w:t>
            </w:r>
          </w:p>
          <w:p w14:paraId="6D49A862" w14:textId="4F9CD9BD" w:rsidR="29F010EC" w:rsidRDefault="29F010EC" w:rsidP="29F010EC">
            <w:pPr>
              <w:pStyle w:val="ListParagraph"/>
              <w:numPr>
                <w:ilvl w:val="0"/>
                <w:numId w:val="6"/>
              </w:numPr>
              <w:shd w:val="clear" w:color="auto" w:fill="FFFFFF" w:themeFill="background1"/>
              <w:rPr>
                <w:b w:val="0"/>
                <w:bCs w:val="0"/>
                <w:color w:val="auto"/>
                <w:sz w:val="17"/>
                <w:szCs w:val="17"/>
              </w:rPr>
            </w:pPr>
            <w:r w:rsidRPr="00D654A3">
              <w:rPr>
                <w:b w:val="0"/>
                <w:bCs w:val="0"/>
                <w:color w:val="auto"/>
                <w:sz w:val="17"/>
                <w:szCs w:val="17"/>
              </w:rPr>
              <w:t xml:space="preserve">Students will </w:t>
            </w:r>
            <w:r w:rsidR="00D654A3">
              <w:rPr>
                <w:b w:val="0"/>
                <w:bCs w:val="0"/>
                <w:color w:val="auto"/>
                <w:sz w:val="17"/>
                <w:szCs w:val="17"/>
              </w:rPr>
              <w:t>learn about abbreviations</w:t>
            </w:r>
          </w:p>
          <w:p w14:paraId="4F5A126F" w14:textId="5A2D42B3" w:rsidR="00D654A3" w:rsidRPr="00D654A3" w:rsidRDefault="00D654A3" w:rsidP="29F010EC">
            <w:pPr>
              <w:pStyle w:val="ListParagraph"/>
              <w:numPr>
                <w:ilvl w:val="0"/>
                <w:numId w:val="6"/>
              </w:numPr>
              <w:shd w:val="clear" w:color="auto" w:fill="FFFFFF" w:themeFill="background1"/>
              <w:rPr>
                <w:b w:val="0"/>
                <w:bCs w:val="0"/>
                <w:color w:val="auto"/>
                <w:sz w:val="17"/>
                <w:szCs w:val="17"/>
              </w:rPr>
            </w:pPr>
            <w:r>
              <w:rPr>
                <w:b w:val="0"/>
                <w:bCs w:val="0"/>
                <w:color w:val="auto"/>
                <w:sz w:val="17"/>
                <w:szCs w:val="17"/>
              </w:rPr>
              <w:t>Revisit ordering words in alphabetical order</w:t>
            </w:r>
          </w:p>
          <w:p w14:paraId="2D7F9222" w14:textId="1704737D" w:rsidR="008F42FE" w:rsidRPr="00D654A3" w:rsidRDefault="00D654A3" w:rsidP="29F010EC">
            <w:pPr>
              <w:pStyle w:val="ListParagraph"/>
              <w:numPr>
                <w:ilvl w:val="0"/>
                <w:numId w:val="6"/>
              </w:numPr>
              <w:shd w:val="clear" w:color="auto" w:fill="FFFFFF" w:themeFill="background1"/>
              <w:rPr>
                <w:b w:val="0"/>
                <w:bCs w:val="0"/>
                <w:color w:val="auto"/>
                <w:sz w:val="17"/>
                <w:szCs w:val="17"/>
              </w:rPr>
            </w:pPr>
            <w:r>
              <w:rPr>
                <w:b w:val="0"/>
                <w:bCs w:val="0"/>
                <w:color w:val="auto"/>
                <w:sz w:val="17"/>
                <w:szCs w:val="17"/>
              </w:rPr>
              <w:t>Homophones, homonyms</w:t>
            </w:r>
          </w:p>
          <w:p w14:paraId="6C8F3CDF" w14:textId="123E5A04" w:rsidR="006B6E49" w:rsidRPr="00D654A3" w:rsidRDefault="3C4C7CFF" w:rsidP="3C4C7CFF">
            <w:pPr>
              <w:pStyle w:val="ListParagraph"/>
              <w:numPr>
                <w:ilvl w:val="0"/>
                <w:numId w:val="6"/>
              </w:numPr>
              <w:shd w:val="clear" w:color="auto" w:fill="FFFFFF" w:themeFill="background1"/>
              <w:rPr>
                <w:b w:val="0"/>
                <w:bCs w:val="0"/>
                <w:color w:val="auto"/>
                <w:sz w:val="17"/>
                <w:szCs w:val="17"/>
              </w:rPr>
            </w:pPr>
            <w:r w:rsidRPr="00D654A3">
              <w:rPr>
                <w:b w:val="0"/>
                <w:bCs w:val="0"/>
                <w:color w:val="auto"/>
                <w:sz w:val="17"/>
                <w:szCs w:val="17"/>
              </w:rPr>
              <w:t>Spelling Mastery groups will continue this term.</w:t>
            </w:r>
          </w:p>
          <w:p w14:paraId="50734D20" w14:textId="77777777" w:rsidR="006B6E49" w:rsidRDefault="006B6E49" w:rsidP="3C4C7CFF">
            <w:pPr>
              <w:shd w:val="clear" w:color="auto" w:fill="FFFFFF" w:themeFill="background1"/>
              <w:rPr>
                <w:b w:val="0"/>
                <w:bCs w:val="0"/>
                <w:color w:val="auto"/>
                <w:sz w:val="17"/>
                <w:szCs w:val="17"/>
                <w:highlight w:val="yellow"/>
              </w:rPr>
            </w:pPr>
          </w:p>
          <w:p w14:paraId="6A2A245C" w14:textId="7DBF9D47" w:rsidR="00767FE0" w:rsidRPr="00767FE0" w:rsidRDefault="00767FE0" w:rsidP="3C4C7CFF">
            <w:pPr>
              <w:shd w:val="clear" w:color="auto" w:fill="FFFFFF" w:themeFill="background1"/>
              <w:rPr>
                <w:bCs w:val="0"/>
                <w:i/>
                <w:color w:val="auto"/>
                <w:sz w:val="18"/>
                <w:szCs w:val="18"/>
                <w:highlight w:val="yellow"/>
              </w:rPr>
            </w:pPr>
          </w:p>
        </w:tc>
        <w:tc>
          <w:tcPr>
            <w:tcW w:w="5820" w:type="dxa"/>
            <w:vMerge w:val="restart"/>
            <w:tcBorders>
              <w:top w:val="single" w:sz="4" w:space="0" w:color="auto"/>
              <w:left w:val="single" w:sz="4" w:space="0" w:color="auto"/>
              <w:bottom w:val="single" w:sz="4" w:space="0" w:color="000000" w:themeColor="text1"/>
              <w:right w:val="single" w:sz="4" w:space="0" w:color="auto"/>
            </w:tcBorders>
            <w:shd w:val="clear" w:color="auto" w:fill="auto"/>
          </w:tcPr>
          <w:p w14:paraId="6DC1BF33" w14:textId="1E8F8556" w:rsidR="006B6E49" w:rsidRPr="006C44D9" w:rsidRDefault="003A22F0" w:rsidP="2E7E6E0D">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heme="majorEastAsia" w:cstheme="minorHAnsi"/>
                <w:color w:val="auto"/>
                <w:sz w:val="17"/>
                <w:szCs w:val="17"/>
                <w:shd w:val="clear" w:color="auto" w:fill="FEFEFE"/>
              </w:rPr>
            </w:pPr>
            <w:r>
              <w:rPr>
                <w:rFonts w:eastAsiaTheme="majorEastAsia" w:cstheme="minorHAnsi"/>
                <w:color w:val="auto"/>
                <w:sz w:val="17"/>
                <w:szCs w:val="17"/>
                <w:shd w:val="clear" w:color="auto" w:fill="FEFEFE"/>
              </w:rPr>
              <w:t>S</w:t>
            </w:r>
            <w:r w:rsidR="001E3E1F">
              <w:rPr>
                <w:rFonts w:eastAsiaTheme="majorEastAsia" w:cstheme="minorHAnsi"/>
                <w:color w:val="auto"/>
                <w:sz w:val="17"/>
                <w:szCs w:val="17"/>
                <w:shd w:val="clear" w:color="auto" w:fill="FEFEFE"/>
              </w:rPr>
              <w:t xml:space="preserve">tudents will continue to </w:t>
            </w:r>
            <w:r w:rsidR="006B6E49" w:rsidRPr="006C44D9">
              <w:rPr>
                <w:rFonts w:eastAsiaTheme="majorEastAsia" w:cstheme="minorHAnsi"/>
                <w:color w:val="auto"/>
                <w:sz w:val="17"/>
                <w:szCs w:val="17"/>
                <w:shd w:val="clear" w:color="auto" w:fill="FEFEFE"/>
              </w:rPr>
              <w:t xml:space="preserve">develop their understanding and application of skills, including questioning and researching, </w:t>
            </w:r>
            <w:proofErr w:type="spellStart"/>
            <w:r w:rsidR="006B6E49" w:rsidRPr="006C44D9">
              <w:rPr>
                <w:rFonts w:eastAsiaTheme="majorEastAsia" w:cstheme="minorHAnsi"/>
                <w:color w:val="auto"/>
                <w:sz w:val="17"/>
                <w:szCs w:val="17"/>
                <w:shd w:val="clear" w:color="auto" w:fill="FEFEFE"/>
              </w:rPr>
              <w:t>analysing</w:t>
            </w:r>
            <w:proofErr w:type="spellEnd"/>
            <w:r w:rsidR="006B6E49" w:rsidRPr="006C44D9">
              <w:rPr>
                <w:rFonts w:eastAsiaTheme="majorEastAsia" w:cstheme="minorHAnsi"/>
                <w:color w:val="auto"/>
                <w:sz w:val="17"/>
                <w:szCs w:val="17"/>
                <w:shd w:val="clear" w:color="auto" w:fill="FEFEFE"/>
              </w:rPr>
              <w:t xml:space="preserve">, evaluating, </w:t>
            </w:r>
            <w:proofErr w:type="gramStart"/>
            <w:r w:rsidR="006B6E49" w:rsidRPr="006C44D9">
              <w:rPr>
                <w:rFonts w:eastAsiaTheme="majorEastAsia" w:cstheme="minorHAnsi"/>
                <w:color w:val="auto"/>
                <w:sz w:val="17"/>
                <w:szCs w:val="17"/>
                <w:shd w:val="clear" w:color="auto" w:fill="FEFEFE"/>
              </w:rPr>
              <w:t>communicating</w:t>
            </w:r>
            <w:proofErr w:type="gramEnd"/>
            <w:r w:rsidR="006B6E49" w:rsidRPr="006C44D9">
              <w:rPr>
                <w:rFonts w:eastAsiaTheme="majorEastAsia" w:cstheme="minorHAnsi"/>
                <w:color w:val="auto"/>
                <w:sz w:val="17"/>
                <w:szCs w:val="17"/>
                <w:shd w:val="clear" w:color="auto" w:fill="FEFEFE"/>
              </w:rPr>
              <w:t xml:space="preserve"> and reflecting.</w:t>
            </w:r>
          </w:p>
          <w:p w14:paraId="3CD1094E" w14:textId="77777777" w:rsidR="006B6E49" w:rsidRPr="006C44D9" w:rsidRDefault="006B6E49" w:rsidP="2E7E6E0D">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eastAsiaTheme="majorEastAsia" w:cstheme="minorHAnsi"/>
                <w:b/>
                <w:bCs/>
                <w:i/>
                <w:iCs/>
                <w:color w:val="auto"/>
                <w:sz w:val="18"/>
                <w:szCs w:val="18"/>
              </w:rPr>
            </w:pPr>
          </w:p>
          <w:p w14:paraId="3A5EBFE4" w14:textId="23BD8FF3" w:rsidR="006B6E49" w:rsidRPr="003C027C" w:rsidRDefault="006A4898" w:rsidP="3C4C7CFF">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eastAsiaTheme="majorEastAsia"/>
                <w:color w:val="auto"/>
                <w:sz w:val="18"/>
                <w:szCs w:val="18"/>
              </w:rPr>
            </w:pPr>
            <w:r w:rsidRPr="00F64A5A">
              <w:rPr>
                <w:rFonts w:eastAsiaTheme="majorEastAsia"/>
                <w:b/>
                <w:bCs/>
                <w:i/>
                <w:iCs/>
                <w:color w:val="auto"/>
                <w:sz w:val="18"/>
                <w:szCs w:val="18"/>
              </w:rPr>
              <w:t>Economics and Business</w:t>
            </w:r>
            <w:r w:rsidR="006B6E49" w:rsidRPr="3C4C7CFF">
              <w:rPr>
                <w:rFonts w:eastAsiaTheme="majorEastAsia"/>
                <w:b/>
                <w:bCs/>
                <w:i/>
                <w:iCs/>
                <w:color w:val="auto"/>
                <w:sz w:val="18"/>
                <w:szCs w:val="18"/>
              </w:rPr>
              <w:t xml:space="preserve"> </w:t>
            </w:r>
            <w:r w:rsidR="006B6E49" w:rsidRPr="3C4C7CFF">
              <w:rPr>
                <w:rFonts w:eastAsiaTheme="majorEastAsia"/>
                <w:color w:val="auto"/>
                <w:sz w:val="18"/>
                <w:szCs w:val="18"/>
              </w:rPr>
              <w:t>– Mrs Maartens</w:t>
            </w:r>
          </w:p>
          <w:p w14:paraId="7408DCD1" w14:textId="610DE63C" w:rsidR="006A4898" w:rsidRDefault="003558A8" w:rsidP="3C4C7CFF">
            <w:pPr>
              <w:pStyle w:val="ListParagraph"/>
              <w:numPr>
                <w:ilvl w:val="0"/>
                <w:numId w:val="4"/>
              </w:num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color w:val="000000" w:themeColor="text1"/>
                <w:sz w:val="17"/>
                <w:szCs w:val="17"/>
              </w:rPr>
            </w:pPr>
            <w:r>
              <w:rPr>
                <w:color w:val="000000" w:themeColor="text1"/>
                <w:sz w:val="17"/>
                <w:szCs w:val="17"/>
              </w:rPr>
              <w:t>Students will determine the difference between needs and wants.</w:t>
            </w:r>
          </w:p>
          <w:p w14:paraId="6FF900C1" w14:textId="38895703" w:rsidR="003558A8" w:rsidRDefault="003558A8" w:rsidP="3C4C7CFF">
            <w:pPr>
              <w:pStyle w:val="ListParagraph"/>
              <w:numPr>
                <w:ilvl w:val="0"/>
                <w:numId w:val="4"/>
              </w:num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color w:val="000000" w:themeColor="text1"/>
                <w:sz w:val="17"/>
                <w:szCs w:val="17"/>
              </w:rPr>
            </w:pPr>
            <w:r>
              <w:rPr>
                <w:color w:val="000000" w:themeColor="text1"/>
                <w:sz w:val="17"/>
                <w:szCs w:val="17"/>
              </w:rPr>
              <w:t xml:space="preserve">Resources can be natural, </w:t>
            </w:r>
            <w:proofErr w:type="gramStart"/>
            <w:r>
              <w:rPr>
                <w:color w:val="000000" w:themeColor="text1"/>
                <w:sz w:val="17"/>
                <w:szCs w:val="17"/>
              </w:rPr>
              <w:t>human</w:t>
            </w:r>
            <w:proofErr w:type="gramEnd"/>
            <w:r>
              <w:rPr>
                <w:color w:val="000000" w:themeColor="text1"/>
                <w:sz w:val="17"/>
                <w:szCs w:val="17"/>
              </w:rPr>
              <w:t xml:space="preserve"> or capital and can be used to make good and services to satisfy the needs of customers.</w:t>
            </w:r>
          </w:p>
          <w:p w14:paraId="0F0FD7D3" w14:textId="6F41E7E2" w:rsidR="003558A8" w:rsidRDefault="003558A8" w:rsidP="003558A8">
            <w:pPr>
              <w:pStyle w:val="ListParagraph"/>
              <w:numPr>
                <w:ilvl w:val="0"/>
                <w:numId w:val="4"/>
              </w:num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color w:val="000000" w:themeColor="text1"/>
                <w:sz w:val="17"/>
                <w:szCs w:val="17"/>
              </w:rPr>
            </w:pPr>
            <w:r>
              <w:rPr>
                <w:color w:val="000000" w:themeColor="text1"/>
                <w:sz w:val="17"/>
                <w:szCs w:val="17"/>
              </w:rPr>
              <w:t xml:space="preserve">The factors that influence purchase decisions, for example:  </w:t>
            </w:r>
            <w:r w:rsidRPr="003558A8">
              <w:rPr>
                <w:color w:val="000000" w:themeColor="text1"/>
                <w:sz w:val="17"/>
                <w:szCs w:val="17"/>
              </w:rPr>
              <w:t>age, gender, advertising, price</w:t>
            </w:r>
            <w:r w:rsidR="003A22F0">
              <w:rPr>
                <w:color w:val="000000" w:themeColor="text1"/>
                <w:sz w:val="17"/>
                <w:szCs w:val="17"/>
              </w:rPr>
              <w:t>.</w:t>
            </w:r>
          </w:p>
          <w:p w14:paraId="2E860503" w14:textId="77777777" w:rsidR="00F64A5A" w:rsidRPr="003558A8" w:rsidRDefault="00F64A5A" w:rsidP="00F64A5A">
            <w:pPr>
              <w:pStyle w:val="ListParagraph"/>
              <w:shd w:val="clear" w:color="auto" w:fill="FFFFFF" w:themeFill="background1"/>
              <w:ind w:left="360"/>
              <w:jc w:val="both"/>
              <w:cnfStyle w:val="000000000000" w:firstRow="0" w:lastRow="0" w:firstColumn="0" w:lastColumn="0" w:oddVBand="0" w:evenVBand="0" w:oddHBand="0" w:evenHBand="0" w:firstRowFirstColumn="0" w:firstRowLastColumn="0" w:lastRowFirstColumn="0" w:lastRowLastColumn="0"/>
              <w:rPr>
                <w:color w:val="000000" w:themeColor="text1"/>
                <w:sz w:val="17"/>
                <w:szCs w:val="17"/>
              </w:rPr>
            </w:pPr>
          </w:p>
          <w:p w14:paraId="590AEE29" w14:textId="64D5EF4F" w:rsidR="006B6E49" w:rsidRPr="006C44D9" w:rsidRDefault="006A4898" w:rsidP="2E7E6E0D">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b/>
                <w:bCs/>
                <w:i/>
                <w:iCs/>
                <w:color w:val="auto"/>
                <w:sz w:val="18"/>
                <w:szCs w:val="18"/>
              </w:rPr>
            </w:pPr>
            <w:r>
              <w:rPr>
                <w:rFonts w:eastAsiaTheme="majorEastAsia" w:cstheme="minorHAnsi"/>
                <w:b/>
                <w:bCs/>
                <w:i/>
                <w:iCs/>
                <w:color w:val="auto"/>
                <w:sz w:val="18"/>
                <w:szCs w:val="18"/>
              </w:rPr>
              <w:t>Civics and Citizenship</w:t>
            </w:r>
            <w:r w:rsidR="006B6E49" w:rsidRPr="006C44D9">
              <w:rPr>
                <w:rFonts w:eastAsiaTheme="majorEastAsia" w:cstheme="minorHAnsi"/>
                <w:b/>
                <w:bCs/>
                <w:i/>
                <w:iCs/>
                <w:color w:val="auto"/>
                <w:sz w:val="18"/>
                <w:szCs w:val="18"/>
              </w:rPr>
              <w:t xml:space="preserve"> </w:t>
            </w:r>
            <w:r w:rsidR="006B6E49" w:rsidRPr="006C44D9">
              <w:rPr>
                <w:rFonts w:eastAsiaTheme="majorEastAsia" w:cstheme="minorHAnsi"/>
                <w:color w:val="auto"/>
                <w:sz w:val="18"/>
                <w:szCs w:val="18"/>
              </w:rPr>
              <w:t xml:space="preserve">– </w:t>
            </w:r>
            <w:proofErr w:type="spellStart"/>
            <w:r>
              <w:rPr>
                <w:rFonts w:eastAsiaTheme="majorEastAsia" w:cstheme="minorHAnsi"/>
                <w:color w:val="auto"/>
                <w:sz w:val="18"/>
                <w:szCs w:val="18"/>
              </w:rPr>
              <w:t>Mr</w:t>
            </w:r>
            <w:proofErr w:type="spellEnd"/>
            <w:r>
              <w:rPr>
                <w:rFonts w:eastAsiaTheme="majorEastAsia" w:cstheme="minorHAnsi"/>
                <w:color w:val="auto"/>
                <w:sz w:val="18"/>
                <w:szCs w:val="18"/>
              </w:rPr>
              <w:t xml:space="preserve"> </w:t>
            </w:r>
            <w:proofErr w:type="spellStart"/>
            <w:r>
              <w:rPr>
                <w:rFonts w:eastAsiaTheme="majorEastAsia" w:cstheme="minorHAnsi"/>
                <w:color w:val="auto"/>
                <w:sz w:val="18"/>
                <w:szCs w:val="18"/>
              </w:rPr>
              <w:t>Tenney</w:t>
            </w:r>
            <w:proofErr w:type="spellEnd"/>
          </w:p>
          <w:p w14:paraId="1B6BA403" w14:textId="77777777" w:rsidR="003B7822" w:rsidRDefault="00082353" w:rsidP="003B7822">
            <w:pPr>
              <w:pStyle w:val="ListParagraph"/>
              <w:numPr>
                <w:ilvl w:val="0"/>
                <w:numId w:val="4"/>
              </w:num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auto"/>
                <w:sz w:val="17"/>
                <w:szCs w:val="17"/>
              </w:rPr>
            </w:pPr>
            <w:r>
              <w:rPr>
                <w:rFonts w:eastAsiaTheme="majorEastAsia" w:cstheme="minorHAnsi"/>
                <w:color w:val="auto"/>
                <w:sz w:val="17"/>
                <w:szCs w:val="17"/>
              </w:rPr>
              <w:t xml:space="preserve"> </w:t>
            </w:r>
            <w:r w:rsidR="003B7822" w:rsidRPr="003B7822">
              <w:rPr>
                <w:rFonts w:eastAsiaTheme="majorEastAsia" w:cstheme="minorHAnsi"/>
                <w:color w:val="auto"/>
                <w:sz w:val="17"/>
                <w:szCs w:val="17"/>
              </w:rPr>
              <w:t xml:space="preserve">Students will explore the key values that underpin Australia’s democracy, including freedom, equality, fairness, and justice. </w:t>
            </w:r>
          </w:p>
          <w:p w14:paraId="5141B421" w14:textId="13616BA7" w:rsidR="00082353" w:rsidRPr="00082353" w:rsidRDefault="003B7822" w:rsidP="003B7822">
            <w:pPr>
              <w:pStyle w:val="ListParagraph"/>
              <w:numPr>
                <w:ilvl w:val="0"/>
                <w:numId w:val="4"/>
              </w:num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color w:val="auto"/>
                <w:sz w:val="17"/>
                <w:szCs w:val="17"/>
              </w:rPr>
            </w:pPr>
            <w:r w:rsidRPr="003B7822">
              <w:rPr>
                <w:rFonts w:eastAsiaTheme="majorEastAsia" w:cstheme="minorHAnsi"/>
                <w:color w:val="auto"/>
                <w:sz w:val="17"/>
                <w:szCs w:val="17"/>
              </w:rPr>
              <w:t>Students will explore the roles and responsibilities of key personnel in law enforcement and in the legal system, the roles and responsibilities of electors and representatives, and how regulations and laws affect the lives of citizens.</w:t>
            </w:r>
          </w:p>
        </w:tc>
      </w:tr>
      <w:tr w:rsidR="006B6E49" w:rsidRPr="006C44D9" w14:paraId="3CFB0E0B" w14:textId="77777777" w:rsidTr="29F010EC">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5820" w:type="dxa"/>
            <w:gridSpan w:val="2"/>
            <w:tcBorders>
              <w:top w:val="nil"/>
              <w:left w:val="single" w:sz="4" w:space="0" w:color="auto"/>
              <w:bottom w:val="nil"/>
              <w:right w:val="single" w:sz="4" w:space="0" w:color="auto"/>
            </w:tcBorders>
            <w:shd w:val="clear" w:color="auto" w:fill="auto"/>
          </w:tcPr>
          <w:p w14:paraId="3216E8F8" w14:textId="2AD708B0" w:rsidR="00A74B32" w:rsidRPr="00A74B32" w:rsidRDefault="00A74B32" w:rsidP="00843B1F">
            <w:pPr>
              <w:shd w:val="clear" w:color="auto" w:fill="FFFFFF" w:themeFill="background1"/>
              <w:jc w:val="both"/>
              <w:rPr>
                <w:rFonts w:cstheme="minorHAnsi"/>
                <w:color w:val="auto"/>
                <w:sz w:val="18"/>
              </w:rPr>
            </w:pPr>
          </w:p>
        </w:tc>
        <w:tc>
          <w:tcPr>
            <w:tcW w:w="5820" w:type="dxa"/>
            <w:vMerge/>
          </w:tcPr>
          <w:p w14:paraId="33F444AA" w14:textId="77777777" w:rsidR="006B6E49" w:rsidRPr="006C44D9" w:rsidRDefault="006B6E49" w:rsidP="00AF3D8D">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cstheme="minorHAnsi"/>
                <w:sz w:val="18"/>
                <w:szCs w:val="18"/>
                <w:shd w:val="clear" w:color="auto" w:fill="FEFEFE"/>
              </w:rPr>
            </w:pPr>
          </w:p>
        </w:tc>
      </w:tr>
      <w:tr w:rsidR="006C44D9" w:rsidRPr="006C44D9" w14:paraId="1CFCD378" w14:textId="77777777" w:rsidTr="00260C65">
        <w:trPr>
          <w:trHeight w:val="208"/>
          <w:jc w:val="center"/>
        </w:trPr>
        <w:tc>
          <w:tcPr>
            <w:cnfStyle w:val="001000000000" w:firstRow="0" w:lastRow="0" w:firstColumn="1" w:lastColumn="0" w:oddVBand="0" w:evenVBand="0" w:oddHBand="0" w:evenHBand="0" w:firstRowFirstColumn="0" w:firstRowLastColumn="0" w:lastRowFirstColumn="0" w:lastRowLastColumn="0"/>
            <w:tcW w:w="2910" w:type="dxa"/>
            <w:vMerge w:val="restart"/>
            <w:tcBorders>
              <w:top w:val="nil"/>
              <w:left w:val="single" w:sz="4" w:space="0" w:color="auto"/>
              <w:right w:val="nil"/>
            </w:tcBorders>
            <w:shd w:val="clear" w:color="auto" w:fill="auto"/>
          </w:tcPr>
          <w:p w14:paraId="75E2D497" w14:textId="2627C645" w:rsidR="006C44D9" w:rsidRPr="000863ED" w:rsidRDefault="006C44D9" w:rsidP="000863ED">
            <w:pPr>
              <w:shd w:val="clear" w:color="auto" w:fill="FFFFFF" w:themeFill="background1"/>
              <w:jc w:val="both"/>
              <w:rPr>
                <w:rFonts w:cstheme="minorHAnsi"/>
                <w:sz w:val="17"/>
                <w:szCs w:val="17"/>
              </w:rPr>
            </w:pPr>
          </w:p>
        </w:tc>
        <w:tc>
          <w:tcPr>
            <w:tcW w:w="2910" w:type="dxa"/>
            <w:vMerge w:val="restart"/>
            <w:tcBorders>
              <w:top w:val="nil"/>
              <w:left w:val="nil"/>
              <w:right w:val="single" w:sz="4" w:space="0" w:color="auto"/>
            </w:tcBorders>
            <w:shd w:val="clear" w:color="auto" w:fill="auto"/>
          </w:tcPr>
          <w:p w14:paraId="70B9E1B9" w14:textId="16751EB5" w:rsidR="006C44D9" w:rsidRPr="00A74B32" w:rsidRDefault="006C44D9" w:rsidP="00A74B32">
            <w:pPr>
              <w:pStyle w:val="ListParagraph"/>
              <w:shd w:val="clear" w:color="auto" w:fill="FFFFFF" w:themeFill="background1"/>
              <w:ind w:left="360"/>
              <w:cnfStyle w:val="000000000000" w:firstRow="0" w:lastRow="0" w:firstColumn="0" w:lastColumn="0" w:oddVBand="0" w:evenVBand="0" w:oddHBand="0" w:evenHBand="0" w:firstRowFirstColumn="0" w:firstRowLastColumn="0" w:lastRowFirstColumn="0" w:lastRowLastColumn="0"/>
              <w:rPr>
                <w:rFonts w:cstheme="minorHAnsi"/>
                <w:iCs/>
                <w:color w:val="auto"/>
                <w:sz w:val="17"/>
                <w:szCs w:val="17"/>
              </w:rPr>
            </w:pPr>
          </w:p>
        </w:tc>
        <w:tc>
          <w:tcPr>
            <w:tcW w:w="5820" w:type="dxa"/>
            <w:vMerge/>
          </w:tcPr>
          <w:p w14:paraId="26155F7C" w14:textId="77777777" w:rsidR="006C44D9" w:rsidRPr="006C44D9" w:rsidRDefault="006C44D9" w:rsidP="00AF3D8D">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sz w:val="18"/>
                <w:szCs w:val="18"/>
                <w:shd w:val="clear" w:color="auto" w:fill="FEFEFE"/>
              </w:rPr>
            </w:pPr>
          </w:p>
        </w:tc>
      </w:tr>
      <w:tr w:rsidR="006C44D9" w:rsidRPr="006C44D9" w14:paraId="02F28E37" w14:textId="77777777" w:rsidTr="29F010EC">
        <w:trPr>
          <w:cnfStyle w:val="000000100000" w:firstRow="0" w:lastRow="0" w:firstColumn="0" w:lastColumn="0" w:oddVBand="0" w:evenVBand="0" w:oddHBand="1"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910" w:type="dxa"/>
            <w:vMerge/>
          </w:tcPr>
          <w:p w14:paraId="1C544EC6" w14:textId="77777777" w:rsidR="006C44D9" w:rsidRPr="006C44D9" w:rsidRDefault="006C44D9" w:rsidP="002E619A">
            <w:pPr>
              <w:shd w:val="clear" w:color="auto" w:fill="FFFFFF" w:themeFill="background1"/>
              <w:jc w:val="both"/>
              <w:rPr>
                <w:rFonts w:cstheme="minorHAnsi"/>
                <w:i/>
                <w:sz w:val="18"/>
              </w:rPr>
            </w:pPr>
          </w:p>
        </w:tc>
        <w:tc>
          <w:tcPr>
            <w:tcW w:w="2910" w:type="dxa"/>
            <w:vMerge/>
          </w:tcPr>
          <w:p w14:paraId="2A4957A5" w14:textId="661059DD" w:rsidR="006C44D9" w:rsidRPr="006C44D9" w:rsidRDefault="006C44D9" w:rsidP="002E619A">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cstheme="minorHAnsi"/>
                <w:b/>
                <w:bCs/>
                <w:i/>
                <w:color w:val="auto"/>
                <w:sz w:val="18"/>
              </w:rPr>
            </w:pPr>
          </w:p>
        </w:tc>
        <w:tc>
          <w:tcPr>
            <w:tcW w:w="5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291AB6" w14:textId="77777777" w:rsidR="006C44D9" w:rsidRPr="006C44D9" w:rsidRDefault="006C44D9" w:rsidP="260C932D">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eastAsiaTheme="majorEastAsia"/>
                <w:b/>
                <w:bCs/>
                <w:i/>
                <w:iCs/>
                <w:color w:val="auto"/>
                <w:sz w:val="18"/>
                <w:szCs w:val="18"/>
              </w:rPr>
            </w:pPr>
            <w:r w:rsidRPr="260C932D">
              <w:rPr>
                <w:rFonts w:eastAsiaTheme="majorEastAsia"/>
                <w:b/>
                <w:bCs/>
                <w:color w:val="auto"/>
                <w:sz w:val="20"/>
                <w:szCs w:val="20"/>
              </w:rPr>
              <w:t>Science</w:t>
            </w:r>
            <w:r w:rsidRPr="260C932D">
              <w:rPr>
                <w:rFonts w:eastAsiaTheme="majorEastAsia"/>
                <w:color w:val="auto"/>
                <w:sz w:val="20"/>
                <w:szCs w:val="20"/>
              </w:rPr>
              <w:t xml:space="preserve"> </w:t>
            </w:r>
            <w:r w:rsidRPr="260C932D">
              <w:rPr>
                <w:rFonts w:eastAsiaTheme="majorEastAsia"/>
                <w:b/>
                <w:bCs/>
                <w:color w:val="auto"/>
                <w:sz w:val="18"/>
                <w:szCs w:val="18"/>
              </w:rPr>
              <w:t xml:space="preserve">– </w:t>
            </w:r>
            <w:r w:rsidRPr="260C932D">
              <w:rPr>
                <w:rFonts w:eastAsiaTheme="majorEastAsia"/>
                <w:color w:val="auto"/>
                <w:sz w:val="18"/>
                <w:szCs w:val="18"/>
              </w:rPr>
              <w:t>Mrs D’Alton</w:t>
            </w:r>
            <w:r w:rsidRPr="260C932D">
              <w:rPr>
                <w:rFonts w:eastAsiaTheme="majorEastAsia"/>
                <w:b/>
                <w:bCs/>
                <w:color w:val="auto"/>
                <w:sz w:val="18"/>
                <w:szCs w:val="18"/>
              </w:rPr>
              <w:t xml:space="preserve"> </w:t>
            </w:r>
          </w:p>
        </w:tc>
      </w:tr>
      <w:tr w:rsidR="006C44D9" w:rsidRPr="006C44D9" w14:paraId="0A3F7291" w14:textId="77777777" w:rsidTr="00260C65">
        <w:trPr>
          <w:trHeight w:val="220"/>
          <w:jc w:val="center"/>
        </w:trPr>
        <w:tc>
          <w:tcPr>
            <w:cnfStyle w:val="001000000000" w:firstRow="0" w:lastRow="0" w:firstColumn="1" w:lastColumn="0" w:oddVBand="0" w:evenVBand="0" w:oddHBand="0" w:evenHBand="0" w:firstRowFirstColumn="0" w:firstRowLastColumn="0" w:lastRowFirstColumn="0" w:lastRowLastColumn="0"/>
            <w:tcW w:w="2910" w:type="dxa"/>
            <w:vMerge/>
          </w:tcPr>
          <w:p w14:paraId="459AFE08" w14:textId="77777777" w:rsidR="006C44D9" w:rsidRPr="006C44D9" w:rsidRDefault="006C44D9" w:rsidP="002E619A">
            <w:pPr>
              <w:pStyle w:val="ListParagraph"/>
              <w:numPr>
                <w:ilvl w:val="0"/>
                <w:numId w:val="7"/>
              </w:numPr>
              <w:shd w:val="clear" w:color="auto" w:fill="FFFFFF" w:themeFill="background1"/>
              <w:jc w:val="both"/>
              <w:rPr>
                <w:rFonts w:cstheme="minorHAnsi"/>
                <w:sz w:val="18"/>
                <w:szCs w:val="18"/>
                <w:lang w:val="en-AU"/>
              </w:rPr>
            </w:pPr>
          </w:p>
        </w:tc>
        <w:tc>
          <w:tcPr>
            <w:tcW w:w="2910" w:type="dxa"/>
            <w:vMerge/>
          </w:tcPr>
          <w:p w14:paraId="2E467C25" w14:textId="26C3EE55" w:rsidR="006C44D9" w:rsidRPr="006C44D9" w:rsidRDefault="006C44D9" w:rsidP="002E619A">
            <w:pPr>
              <w:pStyle w:val="ListParagraph"/>
              <w:numPr>
                <w:ilvl w:val="0"/>
                <w:numId w:val="7"/>
              </w:num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cstheme="minorHAnsi"/>
                <w:b/>
                <w:color w:val="auto"/>
                <w:sz w:val="18"/>
                <w:szCs w:val="18"/>
                <w:lang w:val="en-AU"/>
              </w:rPr>
            </w:pPr>
          </w:p>
        </w:tc>
        <w:tc>
          <w:tcPr>
            <w:tcW w:w="5820" w:type="dxa"/>
            <w:vMerge w:val="restart"/>
            <w:tcBorders>
              <w:top w:val="single" w:sz="4" w:space="0" w:color="000000" w:themeColor="text1"/>
              <w:left w:val="single" w:sz="4" w:space="0" w:color="auto"/>
              <w:right w:val="single" w:sz="4" w:space="0" w:color="auto"/>
            </w:tcBorders>
            <w:shd w:val="clear" w:color="auto" w:fill="auto"/>
          </w:tcPr>
          <w:p w14:paraId="0AF8EA41" w14:textId="3BCFF6CB" w:rsidR="006C44D9" w:rsidRPr="006C44D9" w:rsidRDefault="00260C65" w:rsidP="260C932D">
            <w:pPr>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17"/>
                <w:szCs w:val="17"/>
              </w:rPr>
            </w:pPr>
            <w:r w:rsidRPr="00260C65">
              <w:rPr>
                <w:rFonts w:eastAsiaTheme="minorEastAsia"/>
                <w:color w:val="000000" w:themeColor="text1"/>
                <w:sz w:val="17"/>
                <w:szCs w:val="17"/>
              </w:rPr>
              <w:t xml:space="preserve">Students will explore the types of adaptations that organisms make in order to survive in their environment. They look at different biomes and the adaptations of the plants and animals in these biomes. They represent their findings through scientific diagrams and annotations. Students investigate active times of different animals and learn terms including diurnal, nocturnal, crepuscular and cathemeral. Students also research plant adaptations and the way that plants mimic the look of other things in order to survive. They explore how carnivorous plants have adapted to trap and digest their food, including pitcher plants. Students explore how plants survive catastrophic events, such as the Australian Banksia and bushfire survival. They look at the common types of seed dispersal and research one of their choice. At the end of the unit, students complete an information report of </w:t>
            </w:r>
            <w:proofErr w:type="spellStart"/>
            <w:r w:rsidRPr="00260C65">
              <w:rPr>
                <w:rFonts w:eastAsiaTheme="minorEastAsia"/>
                <w:color w:val="000000" w:themeColor="text1"/>
                <w:sz w:val="17"/>
                <w:szCs w:val="17"/>
              </w:rPr>
              <w:t>behavioural</w:t>
            </w:r>
            <w:proofErr w:type="spellEnd"/>
            <w:r w:rsidRPr="00260C65">
              <w:rPr>
                <w:rFonts w:eastAsiaTheme="minorEastAsia"/>
                <w:color w:val="000000" w:themeColor="text1"/>
                <w:sz w:val="17"/>
                <w:szCs w:val="17"/>
              </w:rPr>
              <w:t xml:space="preserve"> and physical adaptations of plants and animals</w:t>
            </w:r>
            <w:r>
              <w:rPr>
                <w:rFonts w:eastAsiaTheme="minorEastAsia"/>
                <w:color w:val="000000" w:themeColor="text1"/>
                <w:sz w:val="17"/>
                <w:szCs w:val="17"/>
              </w:rPr>
              <w:t>.</w:t>
            </w:r>
          </w:p>
        </w:tc>
      </w:tr>
      <w:tr w:rsidR="006C44D9" w:rsidRPr="006C44D9" w14:paraId="13D41F4B" w14:textId="77777777" w:rsidTr="29F010E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820" w:type="dxa"/>
            <w:gridSpan w:val="2"/>
            <w:tcBorders>
              <w:top w:val="single" w:sz="4" w:space="0" w:color="auto"/>
              <w:left w:val="single" w:sz="4" w:space="0" w:color="auto"/>
              <w:bottom w:val="single" w:sz="4" w:space="0" w:color="auto"/>
              <w:right w:val="single" w:sz="4" w:space="0" w:color="auto"/>
            </w:tcBorders>
            <w:shd w:val="clear" w:color="auto" w:fill="auto"/>
          </w:tcPr>
          <w:p w14:paraId="0D5996E4" w14:textId="119E5E21" w:rsidR="006C44D9" w:rsidRPr="006C44D9" w:rsidRDefault="006C44D9" w:rsidP="11903A4D">
            <w:pPr>
              <w:rPr>
                <w:rFonts w:cstheme="minorHAnsi"/>
                <w:color w:val="auto"/>
                <w:sz w:val="20"/>
                <w:szCs w:val="20"/>
              </w:rPr>
            </w:pPr>
            <w:r w:rsidRPr="006C44D9">
              <w:rPr>
                <w:rFonts w:cstheme="minorHAnsi"/>
                <w:color w:val="auto"/>
                <w:sz w:val="20"/>
                <w:szCs w:val="20"/>
              </w:rPr>
              <w:t>Health &amp; Physical Education</w:t>
            </w:r>
          </w:p>
        </w:tc>
        <w:tc>
          <w:tcPr>
            <w:tcW w:w="5820" w:type="dxa"/>
            <w:vMerge/>
          </w:tcPr>
          <w:p w14:paraId="747A0A9C" w14:textId="77777777" w:rsidR="006C44D9" w:rsidRPr="006C44D9" w:rsidRDefault="006C44D9">
            <w:pPr>
              <w:cnfStyle w:val="000000100000" w:firstRow="0" w:lastRow="0" w:firstColumn="0" w:lastColumn="0" w:oddVBand="0" w:evenVBand="0" w:oddHBand="1" w:evenHBand="0" w:firstRowFirstColumn="0" w:firstRowLastColumn="0" w:lastRowFirstColumn="0" w:lastRowLastColumn="0"/>
              <w:rPr>
                <w:rFonts w:cstheme="minorHAnsi"/>
              </w:rPr>
            </w:pPr>
          </w:p>
        </w:tc>
      </w:tr>
      <w:tr w:rsidR="006C44D9" w:rsidRPr="006C44D9" w14:paraId="6D43DA52" w14:textId="77777777" w:rsidTr="29F010EC">
        <w:trPr>
          <w:trHeight w:val="590"/>
          <w:jc w:val="center"/>
        </w:trPr>
        <w:tc>
          <w:tcPr>
            <w:cnfStyle w:val="001000000000" w:firstRow="0" w:lastRow="0" w:firstColumn="1" w:lastColumn="0" w:oddVBand="0" w:evenVBand="0" w:oddHBand="0" w:evenHBand="0" w:firstRowFirstColumn="0" w:firstRowLastColumn="0" w:lastRowFirstColumn="0" w:lastRowLastColumn="0"/>
            <w:tcW w:w="5820" w:type="dxa"/>
            <w:gridSpan w:val="2"/>
            <w:vMerge w:val="restart"/>
            <w:tcBorders>
              <w:top w:val="single" w:sz="4" w:space="0" w:color="auto"/>
              <w:left w:val="single" w:sz="4" w:space="0" w:color="auto"/>
              <w:bottom w:val="single" w:sz="4" w:space="0" w:color="9CC2E5" w:themeColor="accent1" w:themeTint="99"/>
              <w:right w:val="single" w:sz="4" w:space="0" w:color="auto"/>
            </w:tcBorders>
            <w:shd w:val="clear" w:color="auto" w:fill="auto"/>
          </w:tcPr>
          <w:p w14:paraId="114D8607" w14:textId="77777777" w:rsidR="006C44D9" w:rsidRPr="006C44D9" w:rsidRDefault="006C44D9" w:rsidP="002E619A">
            <w:pPr>
              <w:shd w:val="clear" w:color="auto" w:fill="FFFFFF" w:themeFill="background1"/>
              <w:rPr>
                <w:rFonts w:cstheme="minorHAnsi"/>
                <w:b w:val="0"/>
                <w:i/>
                <w:color w:val="auto"/>
                <w:sz w:val="18"/>
                <w:szCs w:val="18"/>
              </w:rPr>
            </w:pPr>
            <w:r w:rsidRPr="006C44D9">
              <w:rPr>
                <w:rFonts w:cstheme="minorHAnsi"/>
                <w:i/>
                <w:color w:val="auto"/>
                <w:sz w:val="18"/>
                <w:szCs w:val="18"/>
              </w:rPr>
              <w:t xml:space="preserve">Health </w:t>
            </w:r>
            <w:r w:rsidRPr="006C44D9">
              <w:rPr>
                <w:rFonts w:cstheme="minorHAnsi"/>
                <w:b w:val="0"/>
                <w:color w:val="auto"/>
                <w:sz w:val="18"/>
              </w:rPr>
              <w:t>– Mrs Maartens</w:t>
            </w:r>
          </w:p>
          <w:p w14:paraId="661B646D" w14:textId="34828806" w:rsidR="006C44D9" w:rsidRDefault="00B82248" w:rsidP="3C4C7CFF">
            <w:pPr>
              <w:shd w:val="clear" w:color="auto" w:fill="FFFFFF" w:themeFill="background1"/>
              <w:rPr>
                <w:b w:val="0"/>
                <w:bCs w:val="0"/>
                <w:color w:val="auto"/>
                <w:sz w:val="17"/>
                <w:szCs w:val="17"/>
              </w:rPr>
            </w:pPr>
            <w:r>
              <w:rPr>
                <w:b w:val="0"/>
                <w:bCs w:val="0"/>
                <w:color w:val="auto"/>
                <w:sz w:val="17"/>
                <w:szCs w:val="17"/>
              </w:rPr>
              <w:t>In Health students will learn more about privacy and the body. The will learn their bodies are private and what type of touching is appropriate. Students will explore the different types of abuse and discover more about cyber safety.</w:t>
            </w:r>
          </w:p>
          <w:p w14:paraId="0EA919C9" w14:textId="7D40E50C" w:rsidR="00B82248" w:rsidRPr="003D185C" w:rsidRDefault="00B82248" w:rsidP="3C4C7CFF">
            <w:pPr>
              <w:shd w:val="clear" w:color="auto" w:fill="FFFFFF" w:themeFill="background1"/>
              <w:rPr>
                <w:b w:val="0"/>
                <w:bCs w:val="0"/>
                <w:color w:val="auto"/>
                <w:sz w:val="17"/>
                <w:szCs w:val="17"/>
              </w:rPr>
            </w:pPr>
            <w:r>
              <w:rPr>
                <w:b w:val="0"/>
                <w:bCs w:val="0"/>
                <w:color w:val="auto"/>
                <w:sz w:val="17"/>
                <w:szCs w:val="17"/>
              </w:rPr>
              <w:t>Students will learn strategies to be assertive and revisit their trust netwo</w:t>
            </w:r>
            <w:r w:rsidR="0029728B">
              <w:rPr>
                <w:b w:val="0"/>
                <w:bCs w:val="0"/>
                <w:color w:val="auto"/>
                <w:sz w:val="17"/>
                <w:szCs w:val="17"/>
              </w:rPr>
              <w:t>r</w:t>
            </w:r>
            <w:r>
              <w:rPr>
                <w:b w:val="0"/>
                <w:bCs w:val="0"/>
                <w:color w:val="auto"/>
                <w:sz w:val="17"/>
                <w:szCs w:val="17"/>
              </w:rPr>
              <w:t>ks.</w:t>
            </w:r>
          </w:p>
          <w:p w14:paraId="43E8980B" w14:textId="77777777" w:rsidR="006C44D9" w:rsidRPr="006C44D9" w:rsidRDefault="006C44D9" w:rsidP="002E619A">
            <w:pPr>
              <w:shd w:val="clear" w:color="auto" w:fill="FFFFFF" w:themeFill="background1"/>
              <w:rPr>
                <w:rFonts w:cstheme="minorHAnsi"/>
                <w:b w:val="0"/>
                <w:color w:val="auto"/>
                <w:sz w:val="6"/>
                <w:szCs w:val="18"/>
              </w:rPr>
            </w:pPr>
          </w:p>
          <w:p w14:paraId="4D1DADCB" w14:textId="77777777" w:rsidR="006C44D9" w:rsidRPr="006C44D9" w:rsidRDefault="006C44D9" w:rsidP="002E619A">
            <w:pPr>
              <w:shd w:val="clear" w:color="auto" w:fill="FFFFFF" w:themeFill="background1"/>
              <w:rPr>
                <w:rFonts w:cstheme="minorHAnsi"/>
                <w:b w:val="0"/>
                <w:i/>
                <w:color w:val="auto"/>
                <w:sz w:val="18"/>
                <w:szCs w:val="18"/>
              </w:rPr>
            </w:pPr>
            <w:r w:rsidRPr="006C44D9">
              <w:rPr>
                <w:rFonts w:cstheme="minorHAnsi"/>
                <w:i/>
                <w:color w:val="auto"/>
                <w:sz w:val="18"/>
                <w:szCs w:val="18"/>
              </w:rPr>
              <w:t xml:space="preserve">Physical Education </w:t>
            </w:r>
            <w:r w:rsidRPr="006C44D9">
              <w:rPr>
                <w:rFonts w:cstheme="minorHAnsi"/>
                <w:b w:val="0"/>
                <w:color w:val="auto"/>
                <w:sz w:val="18"/>
                <w:szCs w:val="18"/>
              </w:rPr>
              <w:t>– Mrs Kilpatrick</w:t>
            </w:r>
          </w:p>
          <w:p w14:paraId="16DA10FF" w14:textId="774DC30E" w:rsidR="003D185C" w:rsidRPr="006C44D9" w:rsidRDefault="0029728B" w:rsidP="29F010EC">
            <w:pPr>
              <w:shd w:val="clear" w:color="auto" w:fill="FFFFFF" w:themeFill="background1"/>
              <w:jc w:val="both"/>
              <w:rPr>
                <w:rFonts w:eastAsiaTheme="minorEastAsia"/>
                <w:b w:val="0"/>
                <w:bCs w:val="0"/>
                <w:color w:val="000000" w:themeColor="text1"/>
                <w:sz w:val="17"/>
                <w:szCs w:val="17"/>
              </w:rPr>
            </w:pPr>
            <w:r w:rsidRPr="0029728B">
              <w:rPr>
                <w:rFonts w:eastAsiaTheme="minorEastAsia"/>
                <w:b w:val="0"/>
                <w:bCs w:val="0"/>
                <w:color w:val="000000" w:themeColor="text1"/>
                <w:sz w:val="17"/>
                <w:szCs w:val="17"/>
              </w:rPr>
              <w:t>This term, the child</w:t>
            </w:r>
            <w:r>
              <w:rPr>
                <w:rFonts w:eastAsiaTheme="minorEastAsia"/>
                <w:b w:val="0"/>
                <w:bCs w:val="0"/>
                <w:color w:val="000000" w:themeColor="text1"/>
                <w:sz w:val="17"/>
                <w:szCs w:val="17"/>
              </w:rPr>
              <w:t>ren will be learning and practic</w:t>
            </w:r>
            <w:r w:rsidRPr="0029728B">
              <w:rPr>
                <w:rFonts w:eastAsiaTheme="minorEastAsia"/>
                <w:b w:val="0"/>
                <w:bCs w:val="0"/>
                <w:color w:val="000000" w:themeColor="text1"/>
                <w:sz w:val="17"/>
                <w:szCs w:val="17"/>
              </w:rPr>
              <w:t>ing bat and ball skills through drills relevant to the ga</w:t>
            </w:r>
            <w:r>
              <w:rPr>
                <w:rFonts w:eastAsiaTheme="minorEastAsia"/>
                <w:b w:val="0"/>
                <w:bCs w:val="0"/>
                <w:color w:val="000000" w:themeColor="text1"/>
                <w:sz w:val="17"/>
                <w:szCs w:val="17"/>
              </w:rPr>
              <w:t>me of cricket. They will practic</w:t>
            </w:r>
            <w:r w:rsidRPr="0029728B">
              <w:rPr>
                <w:rFonts w:eastAsiaTheme="minorEastAsia"/>
                <w:b w:val="0"/>
                <w:bCs w:val="0"/>
                <w:color w:val="000000" w:themeColor="text1"/>
                <w:sz w:val="17"/>
                <w:szCs w:val="17"/>
              </w:rPr>
              <w:t>e catching skills, batting techniques and will learn to field a ball. Focus will be on hand and eye co-ordination They will participate in an interschool cricket carnival later in the term.</w:t>
            </w:r>
          </w:p>
        </w:tc>
        <w:tc>
          <w:tcPr>
            <w:tcW w:w="5820" w:type="dxa"/>
            <w:vMerge/>
          </w:tcPr>
          <w:p w14:paraId="46CACDBE" w14:textId="77777777" w:rsidR="006C44D9" w:rsidRPr="006C44D9" w:rsidRDefault="006C44D9">
            <w:pPr>
              <w:cnfStyle w:val="000000000000" w:firstRow="0" w:lastRow="0" w:firstColumn="0" w:lastColumn="0" w:oddVBand="0" w:evenVBand="0" w:oddHBand="0" w:evenHBand="0" w:firstRowFirstColumn="0" w:firstRowLastColumn="0" w:lastRowFirstColumn="0" w:lastRowLastColumn="0"/>
              <w:rPr>
                <w:rFonts w:cstheme="minorHAnsi"/>
              </w:rPr>
            </w:pPr>
          </w:p>
        </w:tc>
      </w:tr>
      <w:tr w:rsidR="006C44D9" w:rsidRPr="006C44D9" w14:paraId="1C36EE88" w14:textId="77777777" w:rsidTr="29F010E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820" w:type="dxa"/>
            <w:gridSpan w:val="2"/>
            <w:vMerge/>
          </w:tcPr>
          <w:p w14:paraId="45FBA799" w14:textId="30B2E408" w:rsidR="006C44D9" w:rsidRPr="006C44D9" w:rsidRDefault="006C44D9" w:rsidP="002E619A">
            <w:pPr>
              <w:shd w:val="clear" w:color="auto" w:fill="FFFFFF" w:themeFill="background1"/>
              <w:jc w:val="both"/>
              <w:rPr>
                <w:rFonts w:cstheme="minorHAnsi"/>
                <w:color w:val="auto"/>
                <w:sz w:val="18"/>
                <w:szCs w:val="18"/>
                <w:highlight w:val="yellow"/>
              </w:rPr>
            </w:pP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62597052" w14:textId="77777777" w:rsidR="006C44D9" w:rsidRPr="006C44D9" w:rsidRDefault="006C44D9" w:rsidP="002E619A">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cstheme="minorHAnsi"/>
                <w:b/>
                <w:color w:val="auto"/>
                <w:sz w:val="20"/>
              </w:rPr>
            </w:pPr>
            <w:r w:rsidRPr="006C44D9">
              <w:rPr>
                <w:rFonts w:cstheme="minorHAnsi"/>
                <w:b/>
                <w:color w:val="auto"/>
                <w:sz w:val="20"/>
              </w:rPr>
              <w:t>The Arts</w:t>
            </w:r>
          </w:p>
        </w:tc>
      </w:tr>
      <w:tr w:rsidR="006C44D9" w:rsidRPr="006C44D9" w14:paraId="09EF27EF" w14:textId="77777777" w:rsidTr="29F010EC">
        <w:trPr>
          <w:jc w:val="center"/>
        </w:trPr>
        <w:tc>
          <w:tcPr>
            <w:cnfStyle w:val="001000000000" w:firstRow="0" w:lastRow="0" w:firstColumn="1" w:lastColumn="0" w:oddVBand="0" w:evenVBand="0" w:oddHBand="0" w:evenHBand="0" w:firstRowFirstColumn="0" w:firstRowLastColumn="0" w:lastRowFirstColumn="0" w:lastRowLastColumn="0"/>
            <w:tcW w:w="5820" w:type="dxa"/>
            <w:gridSpan w:val="2"/>
            <w:vMerge/>
          </w:tcPr>
          <w:p w14:paraId="02698ABC" w14:textId="77777777" w:rsidR="006C44D9" w:rsidRPr="006C44D9" w:rsidRDefault="006C44D9" w:rsidP="002E619A">
            <w:pPr>
              <w:shd w:val="clear" w:color="auto" w:fill="FFFFFF" w:themeFill="background1"/>
              <w:jc w:val="both"/>
              <w:rPr>
                <w:rFonts w:cstheme="minorHAnsi"/>
                <w:color w:val="auto"/>
                <w:sz w:val="18"/>
                <w:szCs w:val="18"/>
              </w:rPr>
            </w:pP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25FC1209" w14:textId="044DF0B3" w:rsidR="006C44D9" w:rsidRDefault="006C44D9" w:rsidP="002E619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color w:val="auto"/>
                <w:sz w:val="18"/>
                <w:szCs w:val="18"/>
              </w:rPr>
            </w:pPr>
            <w:r w:rsidRPr="006C44D9">
              <w:rPr>
                <w:rFonts w:cstheme="minorHAnsi"/>
                <w:b/>
                <w:bCs/>
                <w:i/>
                <w:iCs/>
                <w:color w:val="auto"/>
                <w:sz w:val="18"/>
                <w:szCs w:val="18"/>
              </w:rPr>
              <w:t xml:space="preserve">Visual Arts </w:t>
            </w:r>
            <w:r w:rsidRPr="006C44D9">
              <w:rPr>
                <w:rFonts w:cstheme="minorHAnsi"/>
                <w:b/>
                <w:bCs/>
                <w:color w:val="auto"/>
                <w:sz w:val="18"/>
                <w:szCs w:val="18"/>
              </w:rPr>
              <w:t xml:space="preserve">– </w:t>
            </w:r>
            <w:r w:rsidR="00AE385F">
              <w:rPr>
                <w:rFonts w:cstheme="minorHAnsi"/>
                <w:color w:val="auto"/>
                <w:sz w:val="18"/>
                <w:szCs w:val="18"/>
              </w:rPr>
              <w:t>Mrs Quartermaine</w:t>
            </w:r>
          </w:p>
          <w:p w14:paraId="66BDE642" w14:textId="29A792F0" w:rsidR="006C44D9" w:rsidRDefault="006C44D9" w:rsidP="11903A4D">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cstheme="minorHAnsi"/>
                <w:color w:val="auto"/>
                <w:sz w:val="6"/>
                <w:szCs w:val="6"/>
              </w:rPr>
            </w:pPr>
          </w:p>
          <w:p w14:paraId="05718A6A" w14:textId="77777777" w:rsidR="00CB61E2" w:rsidRPr="00CB61E2" w:rsidRDefault="00CB61E2" w:rsidP="00CB61E2">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cstheme="minorHAnsi"/>
                <w:color w:val="auto"/>
                <w:sz w:val="17"/>
                <w:szCs w:val="17"/>
              </w:rPr>
            </w:pPr>
            <w:r w:rsidRPr="00CB61E2">
              <w:rPr>
                <w:rFonts w:cstheme="minorHAnsi"/>
                <w:color w:val="auto"/>
                <w:sz w:val="17"/>
                <w:szCs w:val="17"/>
              </w:rPr>
              <w:t>Exploration of the influences of other artists, and selection of visual art elements, materials, media and/or technologies, to enhance their own artwork.</w:t>
            </w:r>
          </w:p>
          <w:p w14:paraId="6FD7BB81" w14:textId="495A153C" w:rsidR="00CB61E2" w:rsidRPr="00CB61E2" w:rsidRDefault="00CB61E2" w:rsidP="00CB61E2">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cstheme="minorHAnsi"/>
                <w:color w:val="auto"/>
                <w:sz w:val="17"/>
                <w:szCs w:val="17"/>
              </w:rPr>
            </w:pPr>
            <w:r w:rsidRPr="00CB61E2">
              <w:rPr>
                <w:rFonts w:cstheme="minorHAnsi"/>
                <w:color w:val="auto"/>
                <w:sz w:val="17"/>
                <w:szCs w:val="17"/>
              </w:rPr>
              <w:t>•</w:t>
            </w:r>
            <w:r w:rsidR="003A22F0">
              <w:rPr>
                <w:rFonts w:cstheme="minorHAnsi"/>
                <w:color w:val="auto"/>
                <w:sz w:val="17"/>
                <w:szCs w:val="17"/>
              </w:rPr>
              <w:t xml:space="preserve"> </w:t>
            </w:r>
            <w:r w:rsidRPr="00CB61E2">
              <w:rPr>
                <w:rFonts w:cstheme="minorHAnsi"/>
                <w:color w:val="auto"/>
                <w:sz w:val="17"/>
                <w:szCs w:val="17"/>
              </w:rPr>
              <w:t>Completion of our “Breaking Out in Spring” backgrounds with attached foil structures (for display in Narrogin Show) and our allocated Year 5 concert backdrop for “Mary Poppins”</w:t>
            </w:r>
          </w:p>
          <w:p w14:paraId="42412A24" w14:textId="75286C26" w:rsidR="00CB61E2" w:rsidRPr="00CB61E2" w:rsidRDefault="00CB61E2" w:rsidP="00CB61E2">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cstheme="minorHAnsi"/>
                <w:color w:val="auto"/>
                <w:sz w:val="17"/>
                <w:szCs w:val="17"/>
              </w:rPr>
            </w:pPr>
            <w:r w:rsidRPr="00CB61E2">
              <w:rPr>
                <w:rFonts w:cstheme="minorHAnsi"/>
                <w:color w:val="auto"/>
                <w:sz w:val="17"/>
                <w:szCs w:val="17"/>
              </w:rPr>
              <w:t>•</w:t>
            </w:r>
            <w:r w:rsidR="003A22F0">
              <w:rPr>
                <w:rFonts w:cstheme="minorHAnsi"/>
                <w:color w:val="auto"/>
                <w:sz w:val="17"/>
                <w:szCs w:val="17"/>
              </w:rPr>
              <w:t xml:space="preserve"> </w:t>
            </w:r>
            <w:r w:rsidRPr="00CB61E2">
              <w:rPr>
                <w:rFonts w:cstheme="minorHAnsi"/>
                <w:color w:val="auto"/>
                <w:sz w:val="17"/>
                <w:szCs w:val="17"/>
              </w:rPr>
              <w:t>Explore a recycling opportunity to create beautiful artwork from old magazines: Cut Paper Art</w:t>
            </w:r>
          </w:p>
          <w:p w14:paraId="1CBCBAE3" w14:textId="2026EF9E" w:rsidR="00C86D85" w:rsidRPr="00CB61E2" w:rsidRDefault="00CB61E2" w:rsidP="00CB61E2">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cstheme="minorHAnsi"/>
                <w:color w:val="auto"/>
                <w:sz w:val="17"/>
                <w:szCs w:val="17"/>
              </w:rPr>
            </w:pPr>
            <w:r w:rsidRPr="00CB61E2">
              <w:rPr>
                <w:rFonts w:cstheme="minorHAnsi"/>
                <w:color w:val="auto"/>
                <w:sz w:val="17"/>
                <w:szCs w:val="17"/>
              </w:rPr>
              <w:t>•</w:t>
            </w:r>
            <w:r w:rsidR="003A22F0">
              <w:rPr>
                <w:rFonts w:cstheme="minorHAnsi"/>
                <w:color w:val="auto"/>
                <w:sz w:val="17"/>
                <w:szCs w:val="17"/>
              </w:rPr>
              <w:t xml:space="preserve"> </w:t>
            </w:r>
            <w:r w:rsidRPr="00CB61E2">
              <w:rPr>
                <w:rFonts w:cstheme="minorHAnsi"/>
                <w:color w:val="auto"/>
                <w:sz w:val="17"/>
                <w:szCs w:val="17"/>
              </w:rPr>
              <w:t>Christmas art/craft</w:t>
            </w:r>
          </w:p>
          <w:p w14:paraId="49BB0443" w14:textId="10C33467" w:rsidR="006A4898" w:rsidRDefault="006A4898" w:rsidP="11903A4D">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cstheme="minorHAnsi"/>
                <w:color w:val="auto"/>
                <w:sz w:val="6"/>
                <w:szCs w:val="6"/>
              </w:rPr>
            </w:pPr>
          </w:p>
          <w:p w14:paraId="2BBE0925" w14:textId="34718CFC" w:rsidR="003A22F0" w:rsidRDefault="003A22F0" w:rsidP="11903A4D">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cstheme="minorHAnsi"/>
                <w:color w:val="auto"/>
                <w:sz w:val="6"/>
                <w:szCs w:val="6"/>
              </w:rPr>
            </w:pPr>
          </w:p>
          <w:p w14:paraId="033A7066" w14:textId="77777777" w:rsidR="003A22F0" w:rsidRPr="006C44D9" w:rsidRDefault="003A22F0" w:rsidP="11903A4D">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cstheme="minorHAnsi"/>
                <w:color w:val="auto"/>
                <w:sz w:val="6"/>
                <w:szCs w:val="6"/>
              </w:rPr>
            </w:pPr>
          </w:p>
          <w:p w14:paraId="1E375363" w14:textId="77777777" w:rsidR="006C44D9" w:rsidRPr="006C44D9" w:rsidRDefault="006C44D9" w:rsidP="3C4C7CFF">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bCs/>
                <w:i/>
                <w:iCs/>
                <w:color w:val="auto"/>
                <w:sz w:val="18"/>
                <w:szCs w:val="18"/>
              </w:rPr>
            </w:pPr>
            <w:r w:rsidRPr="3C4C7CFF">
              <w:rPr>
                <w:b/>
                <w:bCs/>
                <w:i/>
                <w:iCs/>
                <w:color w:val="auto"/>
                <w:sz w:val="18"/>
                <w:szCs w:val="18"/>
              </w:rPr>
              <w:lastRenderedPageBreak/>
              <w:t>Music – Mrs Hastie</w:t>
            </w:r>
          </w:p>
          <w:p w14:paraId="4B86B589" w14:textId="1DAABBC2" w:rsidR="003D185C" w:rsidRPr="006C44D9" w:rsidRDefault="0071409D" w:rsidP="00DC7BF9">
            <w:pPr>
              <w:jc w:val="both"/>
              <w:cnfStyle w:val="000000000000" w:firstRow="0" w:lastRow="0" w:firstColumn="0" w:lastColumn="0" w:oddVBand="0" w:evenVBand="0" w:oddHBand="0" w:evenHBand="0" w:firstRowFirstColumn="0" w:firstRowLastColumn="0" w:lastRowFirstColumn="0" w:lastRowLastColumn="0"/>
              <w:rPr>
                <w:rFonts w:cstheme="minorHAnsi"/>
                <w:color w:val="auto"/>
                <w:sz w:val="17"/>
                <w:szCs w:val="17"/>
              </w:rPr>
            </w:pPr>
            <w:r>
              <w:rPr>
                <w:rFonts w:cstheme="minorHAnsi"/>
                <w:color w:val="auto"/>
                <w:sz w:val="17"/>
                <w:szCs w:val="17"/>
              </w:rPr>
              <w:t>T</w:t>
            </w:r>
            <w:r w:rsidR="00722760" w:rsidRPr="00722760">
              <w:rPr>
                <w:rFonts w:cstheme="minorHAnsi"/>
                <w:color w:val="auto"/>
                <w:sz w:val="17"/>
                <w:szCs w:val="17"/>
              </w:rPr>
              <w:t>he students will be rehearsing our Musical Production. We will be fine tuning choreographed dance routines, learning scripts, and working on the blocking of the production (blocking refers to the physical action within each scene that supports the storytelling)</w:t>
            </w:r>
            <w:r>
              <w:rPr>
                <w:rFonts w:cstheme="minorHAnsi"/>
                <w:color w:val="auto"/>
                <w:sz w:val="17"/>
                <w:szCs w:val="17"/>
              </w:rPr>
              <w:t>.</w:t>
            </w:r>
            <w:r w:rsidR="00722760" w:rsidRPr="00722760">
              <w:rPr>
                <w:rFonts w:cstheme="minorHAnsi"/>
                <w:color w:val="auto"/>
                <w:sz w:val="17"/>
                <w:szCs w:val="17"/>
              </w:rPr>
              <w:t xml:space="preserve"> We will be focused on projecting our voices and singing the songs with energy and enthusiasm. Each week, the whole school will gather to put the show together in an effort to create a dynamic and exciting show</w:t>
            </w:r>
            <w:r w:rsidR="009D2C31">
              <w:rPr>
                <w:rFonts w:cstheme="minorHAnsi"/>
                <w:color w:val="auto"/>
                <w:sz w:val="17"/>
                <w:szCs w:val="17"/>
              </w:rPr>
              <w:t>.</w:t>
            </w:r>
          </w:p>
        </w:tc>
      </w:tr>
      <w:tr w:rsidR="00AF3D8D" w:rsidRPr="006C44D9" w14:paraId="1BA1070C" w14:textId="77777777" w:rsidTr="29F010E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20" w:type="dxa"/>
            <w:gridSpan w:val="2"/>
            <w:tcBorders>
              <w:top w:val="single" w:sz="4" w:space="0" w:color="auto"/>
              <w:left w:val="single" w:sz="4" w:space="0" w:color="auto"/>
              <w:bottom w:val="single" w:sz="4" w:space="0" w:color="auto"/>
              <w:right w:val="single" w:sz="4" w:space="0" w:color="auto"/>
            </w:tcBorders>
            <w:shd w:val="clear" w:color="auto" w:fill="auto"/>
          </w:tcPr>
          <w:p w14:paraId="36DBA32A" w14:textId="77777777" w:rsidR="000B357F" w:rsidRPr="006C44D9" w:rsidRDefault="000B357F" w:rsidP="002E619A">
            <w:pPr>
              <w:shd w:val="clear" w:color="auto" w:fill="FFFFFF" w:themeFill="background1"/>
              <w:rPr>
                <w:rFonts w:cstheme="minorHAnsi"/>
                <w:color w:val="auto"/>
                <w:sz w:val="20"/>
              </w:rPr>
            </w:pPr>
            <w:r w:rsidRPr="006C44D9">
              <w:rPr>
                <w:rFonts w:cstheme="minorHAnsi"/>
                <w:color w:val="auto"/>
                <w:sz w:val="20"/>
              </w:rPr>
              <w:lastRenderedPageBreak/>
              <w:t>Technologies</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230F4399" w14:textId="77777777" w:rsidR="000B357F" w:rsidRPr="006C44D9" w:rsidRDefault="00E96B90" w:rsidP="260C932D">
            <w:pPr>
              <w:shd w:val="clear" w:color="auto" w:fill="FFFFFF" w:themeFill="background1"/>
              <w:cnfStyle w:val="000000100000" w:firstRow="0" w:lastRow="0" w:firstColumn="0" w:lastColumn="0" w:oddVBand="0" w:evenVBand="0" w:oddHBand="1" w:evenHBand="0" w:firstRowFirstColumn="0" w:firstRowLastColumn="0" w:lastRowFirstColumn="0" w:lastRowLastColumn="0"/>
              <w:rPr>
                <w:b/>
                <w:bCs/>
                <w:color w:val="auto"/>
                <w:sz w:val="20"/>
                <w:szCs w:val="20"/>
              </w:rPr>
            </w:pPr>
            <w:r w:rsidRPr="260C932D">
              <w:rPr>
                <w:b/>
                <w:bCs/>
                <w:color w:val="auto"/>
                <w:sz w:val="20"/>
                <w:szCs w:val="20"/>
              </w:rPr>
              <w:t>Languages</w:t>
            </w:r>
            <w:r w:rsidR="008E02B6" w:rsidRPr="260C932D">
              <w:rPr>
                <w:b/>
                <w:bCs/>
                <w:color w:val="auto"/>
                <w:sz w:val="20"/>
                <w:szCs w:val="20"/>
              </w:rPr>
              <w:t xml:space="preserve"> – </w:t>
            </w:r>
            <w:r w:rsidR="008E02B6" w:rsidRPr="260C932D">
              <w:rPr>
                <w:color w:val="auto"/>
                <w:sz w:val="20"/>
                <w:szCs w:val="20"/>
              </w:rPr>
              <w:t>Mrs D’Alton</w:t>
            </w:r>
            <w:r w:rsidR="008E02B6" w:rsidRPr="260C932D">
              <w:rPr>
                <w:b/>
                <w:bCs/>
                <w:color w:val="auto"/>
                <w:sz w:val="20"/>
                <w:szCs w:val="20"/>
              </w:rPr>
              <w:t xml:space="preserve"> </w:t>
            </w:r>
          </w:p>
        </w:tc>
      </w:tr>
      <w:tr w:rsidR="00AF3D8D" w:rsidRPr="006C44D9" w14:paraId="5D704041" w14:textId="77777777" w:rsidTr="29F010EC">
        <w:trPr>
          <w:trHeight w:val="2462"/>
          <w:jc w:val="center"/>
        </w:trPr>
        <w:tc>
          <w:tcPr>
            <w:cnfStyle w:val="001000000000" w:firstRow="0" w:lastRow="0" w:firstColumn="1" w:lastColumn="0" w:oddVBand="0" w:evenVBand="0" w:oddHBand="0" w:evenHBand="0" w:firstRowFirstColumn="0" w:firstRowLastColumn="0" w:lastRowFirstColumn="0" w:lastRowLastColumn="0"/>
            <w:tcW w:w="5820" w:type="dxa"/>
            <w:gridSpan w:val="2"/>
            <w:tcBorders>
              <w:top w:val="single" w:sz="4" w:space="0" w:color="auto"/>
              <w:left w:val="single" w:sz="4" w:space="0" w:color="auto"/>
              <w:bottom w:val="single" w:sz="4" w:space="0" w:color="auto"/>
              <w:right w:val="single" w:sz="4" w:space="0" w:color="auto"/>
            </w:tcBorders>
            <w:shd w:val="clear" w:color="auto" w:fill="auto"/>
          </w:tcPr>
          <w:p w14:paraId="0B980F42" w14:textId="05170358" w:rsidR="00146BD6" w:rsidRDefault="00146BD6" w:rsidP="002E619A">
            <w:pPr>
              <w:shd w:val="clear" w:color="auto" w:fill="FFFFFF" w:themeFill="background1"/>
              <w:rPr>
                <w:rFonts w:cstheme="minorHAnsi"/>
                <w:b w:val="0"/>
                <w:color w:val="auto"/>
                <w:sz w:val="18"/>
                <w:szCs w:val="18"/>
              </w:rPr>
            </w:pPr>
            <w:r w:rsidRPr="006C44D9">
              <w:rPr>
                <w:rFonts w:cstheme="minorHAnsi"/>
                <w:i/>
                <w:color w:val="auto"/>
                <w:sz w:val="18"/>
                <w:szCs w:val="18"/>
              </w:rPr>
              <w:t xml:space="preserve">Digital Technologies </w:t>
            </w:r>
            <w:r w:rsidR="00904B06" w:rsidRPr="006C44D9">
              <w:rPr>
                <w:rFonts w:cstheme="minorHAnsi"/>
                <w:b w:val="0"/>
                <w:color w:val="auto"/>
                <w:sz w:val="18"/>
                <w:szCs w:val="18"/>
              </w:rPr>
              <w:t xml:space="preserve">– </w:t>
            </w:r>
            <w:proofErr w:type="spellStart"/>
            <w:r w:rsidR="00667B67">
              <w:rPr>
                <w:rFonts w:cstheme="minorHAnsi"/>
                <w:b w:val="0"/>
                <w:color w:val="auto"/>
                <w:sz w:val="18"/>
                <w:szCs w:val="18"/>
              </w:rPr>
              <w:t>Mr</w:t>
            </w:r>
            <w:proofErr w:type="spellEnd"/>
            <w:r w:rsidR="00667B67">
              <w:rPr>
                <w:rFonts w:cstheme="minorHAnsi"/>
                <w:b w:val="0"/>
                <w:color w:val="auto"/>
                <w:sz w:val="18"/>
                <w:szCs w:val="18"/>
              </w:rPr>
              <w:t xml:space="preserve"> </w:t>
            </w:r>
            <w:proofErr w:type="spellStart"/>
            <w:r w:rsidR="00667B67">
              <w:rPr>
                <w:rFonts w:cstheme="minorHAnsi"/>
                <w:b w:val="0"/>
                <w:color w:val="auto"/>
                <w:sz w:val="18"/>
                <w:szCs w:val="18"/>
              </w:rPr>
              <w:t>Tenney</w:t>
            </w:r>
            <w:proofErr w:type="spellEnd"/>
          </w:p>
          <w:p w14:paraId="03ECC412" w14:textId="57B842D3" w:rsidR="009B674B" w:rsidRPr="0071409D" w:rsidRDefault="00504F6D" w:rsidP="00BF27D9">
            <w:pPr>
              <w:pStyle w:val="ListParagraph"/>
              <w:shd w:val="clear" w:color="auto" w:fill="FFFFFF" w:themeFill="background1"/>
              <w:ind w:left="0"/>
              <w:jc w:val="both"/>
              <w:rPr>
                <w:rFonts w:cstheme="minorHAnsi"/>
                <w:b w:val="0"/>
                <w:color w:val="auto"/>
                <w:sz w:val="17"/>
                <w:szCs w:val="17"/>
              </w:rPr>
            </w:pPr>
            <w:r w:rsidRPr="0071409D">
              <w:rPr>
                <w:rFonts w:cstheme="minorHAnsi"/>
                <w:b w:val="0"/>
                <w:color w:val="auto"/>
                <w:sz w:val="17"/>
                <w:szCs w:val="17"/>
              </w:rPr>
              <w:t xml:space="preserve">Students will consider how they spend their time online, and who they communicate with. They will then explore how to reduce risks, such as sharing personal information and communicating with unknown people, when participating in digital activities. Students will understand the importance of consent when requesting or sharing images online and know how to look for </w:t>
            </w:r>
            <w:proofErr w:type="spellStart"/>
            <w:r w:rsidRPr="0071409D">
              <w:rPr>
                <w:rFonts w:cstheme="minorHAnsi"/>
                <w:b w:val="0"/>
                <w:color w:val="auto"/>
                <w:sz w:val="17"/>
                <w:szCs w:val="17"/>
              </w:rPr>
              <w:t>behaviours</w:t>
            </w:r>
            <w:proofErr w:type="spellEnd"/>
            <w:r w:rsidRPr="0071409D">
              <w:rPr>
                <w:rFonts w:cstheme="minorHAnsi"/>
                <w:b w:val="0"/>
                <w:color w:val="auto"/>
                <w:sz w:val="17"/>
                <w:szCs w:val="17"/>
              </w:rPr>
              <w:t xml:space="preserve"> that try to change their mind.</w:t>
            </w:r>
          </w:p>
          <w:p w14:paraId="0FFFEA8F" w14:textId="77777777" w:rsidR="00504F6D" w:rsidRDefault="00504F6D" w:rsidP="00BF27D9">
            <w:pPr>
              <w:pStyle w:val="ListParagraph"/>
              <w:shd w:val="clear" w:color="auto" w:fill="FFFFFF" w:themeFill="background1"/>
              <w:ind w:left="0"/>
              <w:jc w:val="both"/>
              <w:rPr>
                <w:rFonts w:asciiTheme="majorHAnsi" w:hAnsiTheme="majorHAnsi" w:cstheme="majorHAnsi"/>
                <w:b w:val="0"/>
                <w:color w:val="auto"/>
                <w:sz w:val="17"/>
                <w:szCs w:val="17"/>
              </w:rPr>
            </w:pPr>
          </w:p>
          <w:p w14:paraId="2A134096" w14:textId="77777777" w:rsidR="009B674B" w:rsidRDefault="009B674B" w:rsidP="00BF27D9">
            <w:pPr>
              <w:pStyle w:val="ListParagraph"/>
              <w:shd w:val="clear" w:color="auto" w:fill="FFFFFF" w:themeFill="background1"/>
              <w:ind w:left="0"/>
              <w:jc w:val="both"/>
              <w:rPr>
                <w:rFonts w:asciiTheme="majorHAnsi" w:hAnsiTheme="majorHAnsi" w:cstheme="majorHAnsi"/>
                <w:b w:val="0"/>
                <w:color w:val="auto"/>
                <w:sz w:val="17"/>
                <w:szCs w:val="17"/>
              </w:rPr>
            </w:pPr>
            <w:r w:rsidRPr="00F83386">
              <w:rPr>
                <w:rFonts w:asciiTheme="majorHAnsi" w:hAnsiTheme="majorHAnsi" w:cstheme="majorHAnsi"/>
                <w:i/>
                <w:color w:val="auto"/>
                <w:sz w:val="18"/>
                <w:szCs w:val="18"/>
              </w:rPr>
              <w:t>Design and Technology</w:t>
            </w:r>
            <w:r>
              <w:rPr>
                <w:rFonts w:asciiTheme="majorHAnsi" w:hAnsiTheme="majorHAnsi" w:cstheme="majorHAnsi"/>
                <w:b w:val="0"/>
                <w:color w:val="auto"/>
                <w:sz w:val="17"/>
                <w:szCs w:val="17"/>
              </w:rPr>
              <w:t xml:space="preserve"> – Mrs Maartens</w:t>
            </w:r>
          </w:p>
          <w:p w14:paraId="20A2E42F" w14:textId="2E643188" w:rsidR="00AE6B67" w:rsidRPr="0071409D" w:rsidRDefault="0071409D" w:rsidP="00AE6B67">
            <w:pPr>
              <w:pStyle w:val="ListParagraph"/>
              <w:shd w:val="clear" w:color="auto" w:fill="FFFFFF" w:themeFill="background1"/>
              <w:ind w:left="0"/>
              <w:jc w:val="both"/>
              <w:rPr>
                <w:rFonts w:cstheme="minorHAnsi"/>
                <w:b w:val="0"/>
                <w:color w:val="auto"/>
                <w:sz w:val="17"/>
                <w:szCs w:val="17"/>
              </w:rPr>
            </w:pPr>
            <w:r w:rsidRPr="0071409D">
              <w:rPr>
                <w:rFonts w:cstheme="minorHAnsi"/>
                <w:b w:val="0"/>
                <w:color w:val="auto"/>
                <w:sz w:val="17"/>
                <w:szCs w:val="17"/>
              </w:rPr>
              <w:t>S</w:t>
            </w:r>
            <w:r w:rsidR="00AE6B67" w:rsidRPr="0071409D">
              <w:rPr>
                <w:rFonts w:cstheme="minorHAnsi"/>
                <w:b w:val="0"/>
                <w:color w:val="auto"/>
                <w:sz w:val="17"/>
                <w:szCs w:val="17"/>
              </w:rPr>
              <w:t>tudents will also investigate the role of food preparation in maintaining good health and the importance of fo</w:t>
            </w:r>
            <w:r w:rsidR="001C5BBE" w:rsidRPr="0071409D">
              <w:rPr>
                <w:rFonts w:cstheme="minorHAnsi"/>
                <w:b w:val="0"/>
                <w:color w:val="auto"/>
                <w:sz w:val="17"/>
                <w:szCs w:val="17"/>
              </w:rPr>
              <w:t>od safety and hygiene</w:t>
            </w:r>
            <w:r>
              <w:rPr>
                <w:rFonts w:cstheme="minorHAnsi"/>
                <w:b w:val="0"/>
                <w:color w:val="auto"/>
                <w:sz w:val="17"/>
                <w:szCs w:val="17"/>
              </w:rPr>
              <w:t>.</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2418909B" w14:textId="78A99073" w:rsidR="00146BD6" w:rsidRPr="006C44D9" w:rsidRDefault="00260C65" w:rsidP="00C86D85">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17"/>
                <w:szCs w:val="17"/>
                <w:lang w:val="en-AU"/>
              </w:rPr>
            </w:pPr>
            <w:r w:rsidRPr="00260C65">
              <w:rPr>
                <w:rFonts w:eastAsiaTheme="minorEastAsia"/>
                <w:color w:val="000000" w:themeColor="text1"/>
                <w:sz w:val="17"/>
                <w:szCs w:val="17"/>
                <w:lang w:val="en-AU"/>
              </w:rPr>
              <w:t>Talking about time is an everyday activity, and time is something that influences lives in all cultures and communities. In this unit, students are made aware of, and are invited to explore, different concepts of time and different calendars used in Indonesia and Australia, that operate, sometimes simultaneously, in different ethnic groups (</w:t>
            </w:r>
            <w:proofErr w:type="spellStart"/>
            <w:r w:rsidRPr="00260C65">
              <w:rPr>
                <w:rFonts w:eastAsiaTheme="minorEastAsia"/>
                <w:color w:val="000000" w:themeColor="text1"/>
                <w:sz w:val="17"/>
                <w:szCs w:val="17"/>
                <w:lang w:val="en-AU"/>
              </w:rPr>
              <w:t>eg</w:t>
            </w:r>
            <w:proofErr w:type="spellEnd"/>
            <w:r w:rsidRPr="00260C65">
              <w:rPr>
                <w:rFonts w:eastAsiaTheme="minorEastAsia"/>
                <w:color w:val="000000" w:themeColor="text1"/>
                <w:sz w:val="17"/>
                <w:szCs w:val="17"/>
                <w:lang w:val="en-AU"/>
              </w:rPr>
              <w:t xml:space="preserve"> Javanese and Balinese) and religious cultures (including Islamic and Buddhist). The language explored in this unit builds on initial work on Indonesian time language. It includes telling the time in hours and half hours; language for yesterday, today and tomorrow; months of the year; and language around diaries and calendars. Students will also be able to use language from other units to ask and answer questions about plans on certain days of the week or months of the year, and to create, use and compare calendars.</w:t>
            </w:r>
          </w:p>
        </w:tc>
      </w:tr>
    </w:tbl>
    <w:p w14:paraId="365DF56D" w14:textId="22167A5C" w:rsidR="002836E0" w:rsidRPr="006C44D9" w:rsidRDefault="00000000" w:rsidP="0061412A">
      <w:pPr>
        <w:shd w:val="clear" w:color="auto" w:fill="FFFFFF" w:themeFill="background1"/>
        <w:rPr>
          <w:rFonts w:cstheme="minorHAnsi"/>
        </w:rPr>
      </w:pPr>
    </w:p>
    <w:sectPr w:rsidR="002836E0" w:rsidRPr="006C44D9" w:rsidSect="000B357F">
      <w:pgSz w:w="12240" w:h="15840"/>
      <w:pgMar w:top="288" w:right="302"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edQaR+j+xVhWpq" int2:id="5hz5Wdc9">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DF1"/>
    <w:multiLevelType w:val="hybridMultilevel"/>
    <w:tmpl w:val="FBACBC1E"/>
    <w:lvl w:ilvl="0" w:tplc="0409000D">
      <w:start w:val="1"/>
      <w:numFmt w:val="bullet"/>
      <w:lvlText w:val=""/>
      <w:lvlJc w:val="left"/>
      <w:pPr>
        <w:ind w:left="360" w:hanging="360"/>
      </w:pPr>
      <w:rPr>
        <w:rFonts w:ascii="Wingdings" w:hAnsi="Wingdings" w:hint="default"/>
      </w:rPr>
    </w:lvl>
    <w:lvl w:ilvl="1" w:tplc="A7E0B146">
      <w:start w:val="4"/>
      <w:numFmt w:val="bullet"/>
      <w:lvlText w:val="-"/>
      <w:lvlJc w:val="left"/>
      <w:pPr>
        <w:ind w:left="1080" w:hanging="360"/>
      </w:pPr>
      <w:rPr>
        <w:rFonts w:ascii="Calibri Light" w:eastAsia="Calibri" w:hAnsi="Calibri Light"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A1BEC"/>
    <w:multiLevelType w:val="hybridMultilevel"/>
    <w:tmpl w:val="DFE61BD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8952C0"/>
    <w:multiLevelType w:val="hybridMultilevel"/>
    <w:tmpl w:val="F8C41AA2"/>
    <w:lvl w:ilvl="0" w:tplc="9B6AD13E">
      <w:start w:val="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C14B74"/>
    <w:multiLevelType w:val="hybridMultilevel"/>
    <w:tmpl w:val="C1A0BF10"/>
    <w:lvl w:ilvl="0" w:tplc="0C09000D">
      <w:start w:val="1"/>
      <w:numFmt w:val="bullet"/>
      <w:lvlText w:val=""/>
      <w:lvlJc w:val="left"/>
      <w:pPr>
        <w:ind w:left="758" w:hanging="360"/>
      </w:pPr>
      <w:rPr>
        <w:rFonts w:ascii="Wingdings" w:hAnsi="Wingdings"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4" w15:restartNumberingAfterBreak="0">
    <w:nsid w:val="1C813D41"/>
    <w:multiLevelType w:val="hybridMultilevel"/>
    <w:tmpl w:val="6DBC62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33C74"/>
    <w:multiLevelType w:val="hybridMultilevel"/>
    <w:tmpl w:val="D100A610"/>
    <w:lvl w:ilvl="0" w:tplc="1ECCD974">
      <w:start w:val="1"/>
      <w:numFmt w:val="bullet"/>
      <w:lvlText w:val=""/>
      <w:lvlJc w:val="left"/>
      <w:pPr>
        <w:ind w:left="360" w:hanging="360"/>
      </w:pPr>
      <w:rPr>
        <w:rFonts w:ascii="Wingdings" w:hAnsi="Wingdings" w:hint="default"/>
      </w:rPr>
    </w:lvl>
    <w:lvl w:ilvl="1" w:tplc="BA2A7320">
      <w:start w:val="1"/>
      <w:numFmt w:val="bullet"/>
      <w:lvlText w:val="o"/>
      <w:lvlJc w:val="left"/>
      <w:pPr>
        <w:ind w:left="1080" w:hanging="360"/>
      </w:pPr>
      <w:rPr>
        <w:rFonts w:ascii="Courier New" w:hAnsi="Courier New" w:hint="default"/>
      </w:rPr>
    </w:lvl>
    <w:lvl w:ilvl="2" w:tplc="FD2AEB70">
      <w:start w:val="1"/>
      <w:numFmt w:val="bullet"/>
      <w:lvlText w:val=""/>
      <w:lvlJc w:val="left"/>
      <w:pPr>
        <w:ind w:left="1800" w:hanging="360"/>
      </w:pPr>
      <w:rPr>
        <w:rFonts w:ascii="Wingdings" w:hAnsi="Wingdings" w:hint="default"/>
      </w:rPr>
    </w:lvl>
    <w:lvl w:ilvl="3" w:tplc="A6F0E0C6">
      <w:start w:val="1"/>
      <w:numFmt w:val="bullet"/>
      <w:lvlText w:val=""/>
      <w:lvlJc w:val="left"/>
      <w:pPr>
        <w:ind w:left="2520" w:hanging="360"/>
      </w:pPr>
      <w:rPr>
        <w:rFonts w:ascii="Symbol" w:hAnsi="Symbol" w:hint="default"/>
      </w:rPr>
    </w:lvl>
    <w:lvl w:ilvl="4" w:tplc="BBB240C0">
      <w:start w:val="1"/>
      <w:numFmt w:val="bullet"/>
      <w:lvlText w:val="o"/>
      <w:lvlJc w:val="left"/>
      <w:pPr>
        <w:ind w:left="3240" w:hanging="360"/>
      </w:pPr>
      <w:rPr>
        <w:rFonts w:ascii="Courier New" w:hAnsi="Courier New" w:hint="default"/>
      </w:rPr>
    </w:lvl>
    <w:lvl w:ilvl="5" w:tplc="8DA2186E">
      <w:start w:val="1"/>
      <w:numFmt w:val="bullet"/>
      <w:lvlText w:val=""/>
      <w:lvlJc w:val="left"/>
      <w:pPr>
        <w:ind w:left="3960" w:hanging="360"/>
      </w:pPr>
      <w:rPr>
        <w:rFonts w:ascii="Wingdings" w:hAnsi="Wingdings" w:hint="default"/>
      </w:rPr>
    </w:lvl>
    <w:lvl w:ilvl="6" w:tplc="815AC308">
      <w:start w:val="1"/>
      <w:numFmt w:val="bullet"/>
      <w:lvlText w:val=""/>
      <w:lvlJc w:val="left"/>
      <w:pPr>
        <w:ind w:left="4680" w:hanging="360"/>
      </w:pPr>
      <w:rPr>
        <w:rFonts w:ascii="Symbol" w:hAnsi="Symbol" w:hint="default"/>
      </w:rPr>
    </w:lvl>
    <w:lvl w:ilvl="7" w:tplc="BE10FDF4">
      <w:start w:val="1"/>
      <w:numFmt w:val="bullet"/>
      <w:lvlText w:val="o"/>
      <w:lvlJc w:val="left"/>
      <w:pPr>
        <w:ind w:left="5400" w:hanging="360"/>
      </w:pPr>
      <w:rPr>
        <w:rFonts w:ascii="Courier New" w:hAnsi="Courier New" w:hint="default"/>
      </w:rPr>
    </w:lvl>
    <w:lvl w:ilvl="8" w:tplc="34AE7400">
      <w:start w:val="1"/>
      <w:numFmt w:val="bullet"/>
      <w:lvlText w:val=""/>
      <w:lvlJc w:val="left"/>
      <w:pPr>
        <w:ind w:left="6120" w:hanging="360"/>
      </w:pPr>
      <w:rPr>
        <w:rFonts w:ascii="Wingdings" w:hAnsi="Wingdings" w:hint="default"/>
      </w:rPr>
    </w:lvl>
  </w:abstractNum>
  <w:abstractNum w:abstractNumId="6" w15:restartNumberingAfterBreak="0">
    <w:nsid w:val="38A6751F"/>
    <w:multiLevelType w:val="hybridMultilevel"/>
    <w:tmpl w:val="FF5889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E30E45"/>
    <w:multiLevelType w:val="hybridMultilevel"/>
    <w:tmpl w:val="450C2E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765ACF"/>
    <w:multiLevelType w:val="hybridMultilevel"/>
    <w:tmpl w:val="E3D868C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CE4DC2"/>
    <w:multiLevelType w:val="hybridMultilevel"/>
    <w:tmpl w:val="87BCD9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C9350A"/>
    <w:multiLevelType w:val="hybridMultilevel"/>
    <w:tmpl w:val="1B0E53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CF6FB3"/>
    <w:multiLevelType w:val="hybridMultilevel"/>
    <w:tmpl w:val="00EA6C2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F96271"/>
    <w:multiLevelType w:val="hybridMultilevel"/>
    <w:tmpl w:val="3A1EF286"/>
    <w:lvl w:ilvl="0" w:tplc="0409000D">
      <w:start w:val="1"/>
      <w:numFmt w:val="bullet"/>
      <w:lvlText w:val=""/>
      <w:lvlJc w:val="left"/>
      <w:pPr>
        <w:ind w:left="360" w:hanging="360"/>
      </w:pPr>
      <w:rPr>
        <w:rFonts w:ascii="Wingdings" w:hAnsi="Wingdings" w:hint="default"/>
      </w:rPr>
    </w:lvl>
    <w:lvl w:ilvl="1" w:tplc="A7E0B146">
      <w:start w:val="4"/>
      <w:numFmt w:val="bullet"/>
      <w:lvlText w:val="-"/>
      <w:lvlJc w:val="left"/>
      <w:pPr>
        <w:ind w:left="1080" w:hanging="360"/>
      </w:pPr>
      <w:rPr>
        <w:rFonts w:ascii="Calibri Light" w:eastAsia="Calibri" w:hAnsi="Calibri Light"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4324318">
    <w:abstractNumId w:val="5"/>
  </w:num>
  <w:num w:numId="2" w16cid:durableId="2037272339">
    <w:abstractNumId w:val="12"/>
  </w:num>
  <w:num w:numId="3" w16cid:durableId="353267081">
    <w:abstractNumId w:val="0"/>
  </w:num>
  <w:num w:numId="4" w16cid:durableId="2038503371">
    <w:abstractNumId w:val="10"/>
  </w:num>
  <w:num w:numId="5" w16cid:durableId="1743873068">
    <w:abstractNumId w:val="11"/>
  </w:num>
  <w:num w:numId="6" w16cid:durableId="1206941224">
    <w:abstractNumId w:val="4"/>
  </w:num>
  <w:num w:numId="7" w16cid:durableId="620459849">
    <w:abstractNumId w:val="9"/>
  </w:num>
  <w:num w:numId="8" w16cid:durableId="2040667178">
    <w:abstractNumId w:val="7"/>
  </w:num>
  <w:num w:numId="9" w16cid:durableId="298265421">
    <w:abstractNumId w:val="6"/>
  </w:num>
  <w:num w:numId="10" w16cid:durableId="1017779968">
    <w:abstractNumId w:val="2"/>
  </w:num>
  <w:num w:numId="11" w16cid:durableId="74908110">
    <w:abstractNumId w:val="1"/>
  </w:num>
  <w:num w:numId="12" w16cid:durableId="180512683">
    <w:abstractNumId w:val="8"/>
  </w:num>
  <w:num w:numId="13" w16cid:durableId="706488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57F"/>
    <w:rsid w:val="00004E2D"/>
    <w:rsid w:val="00055DF8"/>
    <w:rsid w:val="00082353"/>
    <w:rsid w:val="000863ED"/>
    <w:rsid w:val="00092DFE"/>
    <w:rsid w:val="000B357F"/>
    <w:rsid w:val="000B3CA8"/>
    <w:rsid w:val="00105443"/>
    <w:rsid w:val="00125ABC"/>
    <w:rsid w:val="00137F28"/>
    <w:rsid w:val="00143A11"/>
    <w:rsid w:val="00146BD6"/>
    <w:rsid w:val="001A263E"/>
    <w:rsid w:val="001C5BBE"/>
    <w:rsid w:val="001C7ECC"/>
    <w:rsid w:val="001E3E1F"/>
    <w:rsid w:val="00233839"/>
    <w:rsid w:val="002523A8"/>
    <w:rsid w:val="00260C65"/>
    <w:rsid w:val="00283587"/>
    <w:rsid w:val="0029728B"/>
    <w:rsid w:val="002A250D"/>
    <w:rsid w:val="002D3643"/>
    <w:rsid w:val="002E619A"/>
    <w:rsid w:val="00316647"/>
    <w:rsid w:val="003220ED"/>
    <w:rsid w:val="003558A8"/>
    <w:rsid w:val="003A22F0"/>
    <w:rsid w:val="003B7822"/>
    <w:rsid w:val="003C027C"/>
    <w:rsid w:val="003C1DA1"/>
    <w:rsid w:val="003C4346"/>
    <w:rsid w:val="003D185C"/>
    <w:rsid w:val="003F5415"/>
    <w:rsid w:val="0043062C"/>
    <w:rsid w:val="004524EE"/>
    <w:rsid w:val="00453748"/>
    <w:rsid w:val="0046410D"/>
    <w:rsid w:val="00494078"/>
    <w:rsid w:val="004A29EB"/>
    <w:rsid w:val="004B6F44"/>
    <w:rsid w:val="004E0F37"/>
    <w:rsid w:val="004E349B"/>
    <w:rsid w:val="004F0E61"/>
    <w:rsid w:val="00500765"/>
    <w:rsid w:val="00504F6D"/>
    <w:rsid w:val="005F2F10"/>
    <w:rsid w:val="0060187E"/>
    <w:rsid w:val="0061412A"/>
    <w:rsid w:val="006249C0"/>
    <w:rsid w:val="006418A3"/>
    <w:rsid w:val="00665E6C"/>
    <w:rsid w:val="00667B67"/>
    <w:rsid w:val="00672921"/>
    <w:rsid w:val="006945B7"/>
    <w:rsid w:val="006A4898"/>
    <w:rsid w:val="006A49E2"/>
    <w:rsid w:val="006B4BF1"/>
    <w:rsid w:val="006B6E49"/>
    <w:rsid w:val="006C44D9"/>
    <w:rsid w:val="006F5EF4"/>
    <w:rsid w:val="0071409D"/>
    <w:rsid w:val="00722760"/>
    <w:rsid w:val="00731F7B"/>
    <w:rsid w:val="00767FE0"/>
    <w:rsid w:val="007F7F86"/>
    <w:rsid w:val="00802FEB"/>
    <w:rsid w:val="00823CC0"/>
    <w:rsid w:val="00843B1F"/>
    <w:rsid w:val="00864D5D"/>
    <w:rsid w:val="00891E82"/>
    <w:rsid w:val="008E02B6"/>
    <w:rsid w:val="008E3BDE"/>
    <w:rsid w:val="008F42FE"/>
    <w:rsid w:val="00904B06"/>
    <w:rsid w:val="00914E8B"/>
    <w:rsid w:val="00916F5E"/>
    <w:rsid w:val="00922767"/>
    <w:rsid w:val="00930FC9"/>
    <w:rsid w:val="00956DEA"/>
    <w:rsid w:val="00980D21"/>
    <w:rsid w:val="00993FF6"/>
    <w:rsid w:val="009B674B"/>
    <w:rsid w:val="009C1F24"/>
    <w:rsid w:val="009D0280"/>
    <w:rsid w:val="009D2C31"/>
    <w:rsid w:val="00A010F0"/>
    <w:rsid w:val="00A43E03"/>
    <w:rsid w:val="00A525E3"/>
    <w:rsid w:val="00A71A65"/>
    <w:rsid w:val="00A74B32"/>
    <w:rsid w:val="00AE385F"/>
    <w:rsid w:val="00AE6B67"/>
    <w:rsid w:val="00AF3D8D"/>
    <w:rsid w:val="00B22360"/>
    <w:rsid w:val="00B73818"/>
    <w:rsid w:val="00B82248"/>
    <w:rsid w:val="00B82921"/>
    <w:rsid w:val="00B909A0"/>
    <w:rsid w:val="00B97E20"/>
    <w:rsid w:val="00BF27D9"/>
    <w:rsid w:val="00C4335D"/>
    <w:rsid w:val="00C86D85"/>
    <w:rsid w:val="00C96E3D"/>
    <w:rsid w:val="00CB61E2"/>
    <w:rsid w:val="00CC09F1"/>
    <w:rsid w:val="00CC6546"/>
    <w:rsid w:val="00D21692"/>
    <w:rsid w:val="00D61B50"/>
    <w:rsid w:val="00D654A3"/>
    <w:rsid w:val="00D90F02"/>
    <w:rsid w:val="00DA19A5"/>
    <w:rsid w:val="00DC1CAF"/>
    <w:rsid w:val="00DC7BF9"/>
    <w:rsid w:val="00DD3B21"/>
    <w:rsid w:val="00E06DDD"/>
    <w:rsid w:val="00E07987"/>
    <w:rsid w:val="00E508AF"/>
    <w:rsid w:val="00E640F1"/>
    <w:rsid w:val="00E83765"/>
    <w:rsid w:val="00E96B90"/>
    <w:rsid w:val="00EA02EE"/>
    <w:rsid w:val="00F16652"/>
    <w:rsid w:val="00F2070B"/>
    <w:rsid w:val="00F64A5A"/>
    <w:rsid w:val="00F72221"/>
    <w:rsid w:val="00F83386"/>
    <w:rsid w:val="00FC25D0"/>
    <w:rsid w:val="00FD1DCB"/>
    <w:rsid w:val="032F26F9"/>
    <w:rsid w:val="063D80B6"/>
    <w:rsid w:val="06AD3D7E"/>
    <w:rsid w:val="076AEC01"/>
    <w:rsid w:val="0DB8C331"/>
    <w:rsid w:val="0DDA2D85"/>
    <w:rsid w:val="0EF3F806"/>
    <w:rsid w:val="0F75FDE6"/>
    <w:rsid w:val="103F5DEF"/>
    <w:rsid w:val="11903A4D"/>
    <w:rsid w:val="143E25F4"/>
    <w:rsid w:val="17F4BECB"/>
    <w:rsid w:val="199332C8"/>
    <w:rsid w:val="19A9CA74"/>
    <w:rsid w:val="1A943F1B"/>
    <w:rsid w:val="1C394ADD"/>
    <w:rsid w:val="1D26D98D"/>
    <w:rsid w:val="22AA9A15"/>
    <w:rsid w:val="260C932D"/>
    <w:rsid w:val="2854408B"/>
    <w:rsid w:val="28F03A31"/>
    <w:rsid w:val="29F010EC"/>
    <w:rsid w:val="2B46CD4B"/>
    <w:rsid w:val="2C94EFE9"/>
    <w:rsid w:val="2E7E6E0D"/>
    <w:rsid w:val="2ED5C69A"/>
    <w:rsid w:val="30F332AC"/>
    <w:rsid w:val="3109CA58"/>
    <w:rsid w:val="3916D801"/>
    <w:rsid w:val="3AB0AC9E"/>
    <w:rsid w:val="3C4C7CFF"/>
    <w:rsid w:val="3EDE0C17"/>
    <w:rsid w:val="428768F1"/>
    <w:rsid w:val="43B969C5"/>
    <w:rsid w:val="44C48EAD"/>
    <w:rsid w:val="4932ED8D"/>
    <w:rsid w:val="4C6A8E4F"/>
    <w:rsid w:val="4CFDAA69"/>
    <w:rsid w:val="4FEFDF5F"/>
    <w:rsid w:val="5889D750"/>
    <w:rsid w:val="592FE8FA"/>
    <w:rsid w:val="5A831420"/>
    <w:rsid w:val="5FCBC5E4"/>
    <w:rsid w:val="6094E935"/>
    <w:rsid w:val="61679645"/>
    <w:rsid w:val="63CA8E33"/>
    <w:rsid w:val="64C04BEF"/>
    <w:rsid w:val="665C1C50"/>
    <w:rsid w:val="677A1A3E"/>
    <w:rsid w:val="686E3F4D"/>
    <w:rsid w:val="6972A82A"/>
    <w:rsid w:val="6A005594"/>
    <w:rsid w:val="6C023B7E"/>
    <w:rsid w:val="6CAE7308"/>
    <w:rsid w:val="6EDD80D1"/>
    <w:rsid w:val="728748D5"/>
    <w:rsid w:val="73428CDE"/>
    <w:rsid w:val="7815FE01"/>
    <w:rsid w:val="7931A39F"/>
    <w:rsid w:val="7ACFCC50"/>
    <w:rsid w:val="7B2C89DB"/>
    <w:rsid w:val="7C1502BE"/>
    <w:rsid w:val="7CC85A3C"/>
    <w:rsid w:val="7EB1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C273"/>
  <w15:docId w15:val="{81157FC9-7F51-41BC-BF5F-2197138F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0B35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418A3"/>
    <w:pPr>
      <w:ind w:left="720"/>
      <w:contextualSpacing/>
    </w:pPr>
  </w:style>
  <w:style w:type="character" w:styleId="Hyperlink">
    <w:name w:val="Hyperlink"/>
    <w:basedOn w:val="DefaultParagraphFont"/>
    <w:uiPriority w:val="99"/>
    <w:semiHidden/>
    <w:unhideWhenUsed/>
    <w:rsid w:val="00980D21"/>
    <w:rPr>
      <w:strike w:val="0"/>
      <w:dstrike w:val="0"/>
      <w:color w:val="767676"/>
      <w:u w:val="none"/>
      <w:effect w:val="none"/>
    </w:rPr>
  </w:style>
  <w:style w:type="paragraph" w:styleId="NormalWeb">
    <w:name w:val="Normal (Web)"/>
    <w:basedOn w:val="Normal"/>
    <w:uiPriority w:val="99"/>
    <w:unhideWhenUsed/>
    <w:rsid w:val="00980D21"/>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7952">
      <w:bodyDiv w:val="1"/>
      <w:marLeft w:val="0"/>
      <w:marRight w:val="0"/>
      <w:marTop w:val="0"/>
      <w:marBottom w:val="0"/>
      <w:divBdr>
        <w:top w:val="none" w:sz="0" w:space="0" w:color="auto"/>
        <w:left w:val="none" w:sz="0" w:space="0" w:color="auto"/>
        <w:bottom w:val="none" w:sz="0" w:space="0" w:color="auto"/>
        <w:right w:val="none" w:sz="0" w:space="0" w:color="auto"/>
      </w:divBdr>
    </w:div>
    <w:div w:id="350188546">
      <w:bodyDiv w:val="1"/>
      <w:marLeft w:val="0"/>
      <w:marRight w:val="0"/>
      <w:marTop w:val="0"/>
      <w:marBottom w:val="0"/>
      <w:divBdr>
        <w:top w:val="none" w:sz="0" w:space="0" w:color="auto"/>
        <w:left w:val="none" w:sz="0" w:space="0" w:color="auto"/>
        <w:bottom w:val="none" w:sz="0" w:space="0" w:color="auto"/>
        <w:right w:val="none" w:sz="0" w:space="0" w:color="auto"/>
      </w:divBdr>
    </w:div>
    <w:div w:id="859273443">
      <w:bodyDiv w:val="1"/>
      <w:marLeft w:val="0"/>
      <w:marRight w:val="0"/>
      <w:marTop w:val="0"/>
      <w:marBottom w:val="0"/>
      <w:divBdr>
        <w:top w:val="none" w:sz="0" w:space="0" w:color="auto"/>
        <w:left w:val="none" w:sz="0" w:space="0" w:color="auto"/>
        <w:bottom w:val="none" w:sz="0" w:space="0" w:color="auto"/>
        <w:right w:val="none" w:sz="0" w:space="0" w:color="auto"/>
      </w:divBdr>
    </w:div>
    <w:div w:id="1192914561">
      <w:bodyDiv w:val="1"/>
      <w:marLeft w:val="0"/>
      <w:marRight w:val="0"/>
      <w:marTop w:val="0"/>
      <w:marBottom w:val="0"/>
      <w:divBdr>
        <w:top w:val="none" w:sz="0" w:space="0" w:color="auto"/>
        <w:left w:val="none" w:sz="0" w:space="0" w:color="auto"/>
        <w:bottom w:val="none" w:sz="0" w:space="0" w:color="auto"/>
        <w:right w:val="none" w:sz="0" w:space="0" w:color="auto"/>
      </w:divBdr>
      <w:divsChild>
        <w:div w:id="1820883618">
          <w:marLeft w:val="0"/>
          <w:marRight w:val="0"/>
          <w:marTop w:val="0"/>
          <w:marBottom w:val="0"/>
          <w:divBdr>
            <w:top w:val="none" w:sz="0" w:space="0" w:color="auto"/>
            <w:left w:val="none" w:sz="0" w:space="0" w:color="auto"/>
            <w:bottom w:val="none" w:sz="0" w:space="0" w:color="auto"/>
            <w:right w:val="none" w:sz="0" w:space="0" w:color="auto"/>
          </w:divBdr>
          <w:divsChild>
            <w:div w:id="1519537167">
              <w:marLeft w:val="0"/>
              <w:marRight w:val="0"/>
              <w:marTop w:val="0"/>
              <w:marBottom w:val="0"/>
              <w:divBdr>
                <w:top w:val="none" w:sz="0" w:space="0" w:color="auto"/>
                <w:left w:val="none" w:sz="0" w:space="0" w:color="auto"/>
                <w:bottom w:val="none" w:sz="0" w:space="0" w:color="auto"/>
                <w:right w:val="none" w:sz="0" w:space="0" w:color="auto"/>
              </w:divBdr>
              <w:divsChild>
                <w:div w:id="246577987">
                  <w:marLeft w:val="0"/>
                  <w:marRight w:val="0"/>
                  <w:marTop w:val="0"/>
                  <w:marBottom w:val="0"/>
                  <w:divBdr>
                    <w:top w:val="none" w:sz="0" w:space="0" w:color="auto"/>
                    <w:left w:val="none" w:sz="0" w:space="0" w:color="auto"/>
                    <w:bottom w:val="none" w:sz="0" w:space="0" w:color="auto"/>
                    <w:right w:val="none" w:sz="0" w:space="0" w:color="auto"/>
                  </w:divBdr>
                  <w:divsChild>
                    <w:div w:id="745225871">
                      <w:marLeft w:val="0"/>
                      <w:marRight w:val="0"/>
                      <w:marTop w:val="0"/>
                      <w:marBottom w:val="0"/>
                      <w:divBdr>
                        <w:top w:val="none" w:sz="0" w:space="0" w:color="auto"/>
                        <w:left w:val="none" w:sz="0" w:space="0" w:color="auto"/>
                        <w:bottom w:val="none" w:sz="0" w:space="0" w:color="auto"/>
                        <w:right w:val="none" w:sz="0" w:space="0" w:color="auto"/>
                      </w:divBdr>
                      <w:divsChild>
                        <w:div w:id="1879587685">
                          <w:marLeft w:val="0"/>
                          <w:marRight w:val="0"/>
                          <w:marTop w:val="0"/>
                          <w:marBottom w:val="0"/>
                          <w:divBdr>
                            <w:top w:val="none" w:sz="0" w:space="0" w:color="auto"/>
                            <w:left w:val="none" w:sz="0" w:space="0" w:color="auto"/>
                            <w:bottom w:val="none" w:sz="0" w:space="0" w:color="auto"/>
                            <w:right w:val="none" w:sz="0" w:space="0" w:color="auto"/>
                          </w:divBdr>
                          <w:divsChild>
                            <w:div w:id="878712396">
                              <w:marLeft w:val="0"/>
                              <w:marRight w:val="0"/>
                              <w:marTop w:val="0"/>
                              <w:marBottom w:val="0"/>
                              <w:divBdr>
                                <w:top w:val="none" w:sz="0" w:space="0" w:color="auto"/>
                                <w:left w:val="none" w:sz="0" w:space="0" w:color="auto"/>
                                <w:bottom w:val="none" w:sz="0" w:space="0" w:color="auto"/>
                                <w:right w:val="none" w:sz="0" w:space="0" w:color="auto"/>
                              </w:divBdr>
                              <w:divsChild>
                                <w:div w:id="298386187">
                                  <w:marLeft w:val="0"/>
                                  <w:marRight w:val="0"/>
                                  <w:marTop w:val="0"/>
                                  <w:marBottom w:val="0"/>
                                  <w:divBdr>
                                    <w:top w:val="none" w:sz="0" w:space="0" w:color="auto"/>
                                    <w:left w:val="none" w:sz="0" w:space="0" w:color="auto"/>
                                    <w:bottom w:val="none" w:sz="0" w:space="0" w:color="auto"/>
                                    <w:right w:val="none" w:sz="0" w:space="0" w:color="auto"/>
                                  </w:divBdr>
                                  <w:divsChild>
                                    <w:div w:id="1135756670">
                                      <w:marLeft w:val="0"/>
                                      <w:marRight w:val="0"/>
                                      <w:marTop w:val="0"/>
                                      <w:marBottom w:val="0"/>
                                      <w:divBdr>
                                        <w:top w:val="none" w:sz="0" w:space="0" w:color="auto"/>
                                        <w:left w:val="none" w:sz="0" w:space="0" w:color="auto"/>
                                        <w:bottom w:val="none" w:sz="0" w:space="0" w:color="auto"/>
                                        <w:right w:val="none" w:sz="0" w:space="0" w:color="auto"/>
                                      </w:divBdr>
                                      <w:divsChild>
                                        <w:div w:id="416243887">
                                          <w:marLeft w:val="0"/>
                                          <w:marRight w:val="0"/>
                                          <w:marTop w:val="150"/>
                                          <w:marBottom w:val="0"/>
                                          <w:divBdr>
                                            <w:top w:val="none" w:sz="0" w:space="0" w:color="auto"/>
                                            <w:left w:val="none" w:sz="0" w:space="0" w:color="auto"/>
                                            <w:bottom w:val="none" w:sz="0" w:space="0" w:color="auto"/>
                                            <w:right w:val="none" w:sz="0" w:space="0" w:color="auto"/>
                                          </w:divBdr>
                                          <w:divsChild>
                                            <w:div w:id="47339810">
                                              <w:marLeft w:val="0"/>
                                              <w:marRight w:val="0"/>
                                              <w:marTop w:val="0"/>
                                              <w:marBottom w:val="0"/>
                                              <w:divBdr>
                                                <w:top w:val="none" w:sz="0" w:space="0" w:color="auto"/>
                                                <w:left w:val="none" w:sz="0" w:space="0" w:color="auto"/>
                                                <w:bottom w:val="none" w:sz="0" w:space="0" w:color="auto"/>
                                                <w:right w:val="none" w:sz="0" w:space="0" w:color="auto"/>
                                              </w:divBdr>
                                              <w:divsChild>
                                                <w:div w:id="1985887797">
                                                  <w:marLeft w:val="0"/>
                                                  <w:marRight w:val="0"/>
                                                  <w:marTop w:val="0"/>
                                                  <w:marBottom w:val="0"/>
                                                  <w:divBdr>
                                                    <w:top w:val="none" w:sz="0" w:space="0" w:color="auto"/>
                                                    <w:left w:val="none" w:sz="0" w:space="0" w:color="auto"/>
                                                    <w:bottom w:val="none" w:sz="0" w:space="0" w:color="auto"/>
                                                    <w:right w:val="none" w:sz="0" w:space="0" w:color="auto"/>
                                                  </w:divBdr>
                                                  <w:divsChild>
                                                    <w:div w:id="20989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021354">
      <w:bodyDiv w:val="1"/>
      <w:marLeft w:val="0"/>
      <w:marRight w:val="0"/>
      <w:marTop w:val="0"/>
      <w:marBottom w:val="0"/>
      <w:divBdr>
        <w:top w:val="none" w:sz="0" w:space="0" w:color="auto"/>
        <w:left w:val="none" w:sz="0" w:space="0" w:color="auto"/>
        <w:bottom w:val="none" w:sz="0" w:space="0" w:color="auto"/>
        <w:right w:val="none" w:sz="0" w:space="0" w:color="auto"/>
      </w:divBdr>
    </w:div>
    <w:div w:id="1487746028">
      <w:bodyDiv w:val="1"/>
      <w:marLeft w:val="0"/>
      <w:marRight w:val="0"/>
      <w:marTop w:val="0"/>
      <w:marBottom w:val="0"/>
      <w:divBdr>
        <w:top w:val="none" w:sz="0" w:space="0" w:color="auto"/>
        <w:left w:val="none" w:sz="0" w:space="0" w:color="auto"/>
        <w:bottom w:val="none" w:sz="0" w:space="0" w:color="auto"/>
        <w:right w:val="none" w:sz="0" w:space="0" w:color="auto"/>
      </w:divBdr>
      <w:divsChild>
        <w:div w:id="413480001">
          <w:marLeft w:val="0"/>
          <w:marRight w:val="0"/>
          <w:marTop w:val="0"/>
          <w:marBottom w:val="0"/>
          <w:divBdr>
            <w:top w:val="none" w:sz="0" w:space="0" w:color="auto"/>
            <w:left w:val="none" w:sz="0" w:space="0" w:color="auto"/>
            <w:bottom w:val="none" w:sz="0" w:space="0" w:color="auto"/>
            <w:right w:val="none" w:sz="0" w:space="0" w:color="auto"/>
          </w:divBdr>
        </w:div>
        <w:div w:id="1236548818">
          <w:marLeft w:val="0"/>
          <w:marRight w:val="0"/>
          <w:marTop w:val="0"/>
          <w:marBottom w:val="0"/>
          <w:divBdr>
            <w:top w:val="none" w:sz="0" w:space="0" w:color="auto"/>
            <w:left w:val="none" w:sz="0" w:space="0" w:color="auto"/>
            <w:bottom w:val="none" w:sz="0" w:space="0" w:color="auto"/>
            <w:right w:val="none" w:sz="0" w:space="0" w:color="auto"/>
          </w:divBdr>
        </w:div>
        <w:div w:id="1373462540">
          <w:marLeft w:val="0"/>
          <w:marRight w:val="0"/>
          <w:marTop w:val="0"/>
          <w:marBottom w:val="0"/>
          <w:divBdr>
            <w:top w:val="none" w:sz="0" w:space="0" w:color="auto"/>
            <w:left w:val="none" w:sz="0" w:space="0" w:color="auto"/>
            <w:bottom w:val="none" w:sz="0" w:space="0" w:color="auto"/>
            <w:right w:val="none" w:sz="0" w:space="0" w:color="auto"/>
          </w:divBdr>
        </w:div>
      </w:divsChild>
    </w:div>
    <w:div w:id="1563564546">
      <w:bodyDiv w:val="1"/>
      <w:marLeft w:val="0"/>
      <w:marRight w:val="0"/>
      <w:marTop w:val="0"/>
      <w:marBottom w:val="0"/>
      <w:divBdr>
        <w:top w:val="none" w:sz="0" w:space="0" w:color="auto"/>
        <w:left w:val="none" w:sz="0" w:space="0" w:color="auto"/>
        <w:bottom w:val="none" w:sz="0" w:space="0" w:color="auto"/>
        <w:right w:val="none" w:sz="0" w:space="0" w:color="auto"/>
      </w:divBdr>
    </w:div>
    <w:div w:id="1831212681">
      <w:bodyDiv w:val="1"/>
      <w:marLeft w:val="0"/>
      <w:marRight w:val="0"/>
      <w:marTop w:val="0"/>
      <w:marBottom w:val="0"/>
      <w:divBdr>
        <w:top w:val="none" w:sz="0" w:space="0" w:color="auto"/>
        <w:left w:val="none" w:sz="0" w:space="0" w:color="auto"/>
        <w:bottom w:val="none" w:sz="0" w:space="0" w:color="auto"/>
        <w:right w:val="none" w:sz="0" w:space="0" w:color="auto"/>
      </w:divBdr>
    </w:div>
    <w:div w:id="192179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C96AB90F78544A6FC0B8C69D03BE6" ma:contentTypeVersion="14" ma:contentTypeDescription="Create a new document." ma:contentTypeScope="" ma:versionID="8e27407708a1e71ad847fef019af739c">
  <xsd:schema xmlns:xsd="http://www.w3.org/2001/XMLSchema" xmlns:xs="http://www.w3.org/2001/XMLSchema" xmlns:p="http://schemas.microsoft.com/office/2006/metadata/properties" xmlns:ns3="be7e2b80-59ce-4d5b-9f01-05a95e6158ad" xmlns:ns4="e8b4e53a-561c-4497-9ff6-21518ab4f1d7" targetNamespace="http://schemas.microsoft.com/office/2006/metadata/properties" ma:root="true" ma:fieldsID="ca08a1cbe927e73bf9d7a62d4af4cc22" ns3:_="" ns4:_="">
    <xsd:import namespace="be7e2b80-59ce-4d5b-9f01-05a95e6158ad"/>
    <xsd:import namespace="e8b4e53a-561c-4497-9ff6-21518ab4f1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e2b80-59ce-4d5b-9f01-05a95e615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b4e53a-561c-4497-9ff6-21518ab4f1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15A8E-7012-4931-9885-453764040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e2b80-59ce-4d5b-9f01-05a95e6158ad"/>
    <ds:schemaRef ds:uri="e8b4e53a-561c-4497-9ff6-21518ab4f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31D9B-21B8-4E31-A29D-1A414A939F70}">
  <ds:schemaRefs>
    <ds:schemaRef ds:uri="http://schemas.microsoft.com/sharepoint/v3/contenttype/forms"/>
  </ds:schemaRefs>
</ds:datastoreItem>
</file>

<file path=customXml/itemProps3.xml><?xml version="1.0" encoding="utf-8"?>
<ds:datastoreItem xmlns:ds="http://schemas.openxmlformats.org/officeDocument/2006/customXml" ds:itemID="{53FB74F4-9CFD-4326-AD60-282998DC9A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Susan Milton (St Matthew's School - Narrogin)</cp:lastModifiedBy>
  <cp:revision>2</cp:revision>
  <dcterms:created xsi:type="dcterms:W3CDTF">2022-10-18T02:28:00Z</dcterms:created>
  <dcterms:modified xsi:type="dcterms:W3CDTF">2022-10-18T02:28:00Z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0x010100A76C96AB90F78544A6FC0B8C69D03BE6</vt:lpwstr>
  </property>
</Properties>
</file>